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AB" w:rsidRDefault="007C60AB" w:rsidP="00FC4269">
      <w:pPr>
        <w:spacing w:line="240" w:lineRule="auto"/>
        <w:jc w:val="center"/>
        <w:rPr>
          <w:rFonts w:ascii="Garamond" w:hAnsi="Garamond"/>
          <w:b/>
          <w:sz w:val="26"/>
          <w:szCs w:val="26"/>
          <w:u w:val="single"/>
        </w:rPr>
      </w:pPr>
    </w:p>
    <w:p w:rsidR="007C60AB" w:rsidRDefault="007C60AB" w:rsidP="00FC4269">
      <w:pPr>
        <w:spacing w:line="240" w:lineRule="auto"/>
        <w:jc w:val="center"/>
        <w:rPr>
          <w:rFonts w:ascii="Garamond" w:hAnsi="Garamond"/>
          <w:b/>
          <w:sz w:val="26"/>
          <w:szCs w:val="26"/>
          <w:u w:val="single"/>
        </w:rPr>
      </w:pPr>
    </w:p>
    <w:p w:rsidR="007C60AB" w:rsidRDefault="007C60AB" w:rsidP="00FC4269">
      <w:pPr>
        <w:spacing w:line="240" w:lineRule="auto"/>
        <w:jc w:val="center"/>
        <w:rPr>
          <w:rFonts w:ascii="Garamond" w:hAnsi="Garamond"/>
          <w:b/>
          <w:sz w:val="26"/>
          <w:szCs w:val="26"/>
          <w:u w:val="single"/>
        </w:rPr>
      </w:pPr>
    </w:p>
    <w:p w:rsidR="00FC4269" w:rsidRPr="00503FCF" w:rsidRDefault="00FC4269" w:rsidP="00FC4269">
      <w:pPr>
        <w:spacing w:line="240" w:lineRule="auto"/>
        <w:jc w:val="center"/>
        <w:rPr>
          <w:rFonts w:ascii="Garamond" w:hAnsi="Garamond"/>
          <w:b/>
          <w:sz w:val="26"/>
          <w:szCs w:val="26"/>
          <w:u w:val="single"/>
        </w:rPr>
      </w:pPr>
      <w:r w:rsidRPr="00503FCF">
        <w:rPr>
          <w:rFonts w:ascii="Garamond" w:hAnsi="Garamond"/>
          <w:b/>
          <w:sz w:val="26"/>
          <w:szCs w:val="26"/>
          <w:u w:val="single"/>
        </w:rPr>
        <w:t>ASAHI INDIA GLASS LIMITED</w:t>
      </w:r>
    </w:p>
    <w:p w:rsidR="00FC4269" w:rsidRPr="00503FCF" w:rsidRDefault="00FC4269" w:rsidP="00594C93">
      <w:pPr>
        <w:spacing w:line="240" w:lineRule="auto"/>
        <w:jc w:val="both"/>
        <w:rPr>
          <w:rFonts w:ascii="Garamond" w:hAnsi="Garamond"/>
          <w:b/>
          <w:sz w:val="26"/>
          <w:szCs w:val="26"/>
          <w:u w:val="single"/>
        </w:rPr>
      </w:pPr>
    </w:p>
    <w:p w:rsidR="00FC4269" w:rsidRPr="00503FCF" w:rsidRDefault="00FC4269" w:rsidP="00594C93">
      <w:pPr>
        <w:pStyle w:val="Default"/>
        <w:jc w:val="both"/>
        <w:rPr>
          <w:rFonts w:ascii="Garamond" w:hAnsi="Garamond"/>
          <w:b/>
          <w:sz w:val="26"/>
          <w:szCs w:val="26"/>
          <w:u w:val="single"/>
        </w:rPr>
      </w:pPr>
      <w:r w:rsidRPr="00503FCF">
        <w:rPr>
          <w:rFonts w:ascii="Garamond" w:hAnsi="Garamond"/>
          <w:b/>
          <w:sz w:val="26"/>
          <w:szCs w:val="26"/>
          <w:u w:val="single"/>
        </w:rPr>
        <w:t xml:space="preserve">Pursuant to </w:t>
      </w:r>
      <w:r w:rsidR="00594C93" w:rsidRPr="00503FCF">
        <w:rPr>
          <w:rFonts w:ascii="Garamond" w:hAnsi="Garamond"/>
          <w:b/>
          <w:sz w:val="26"/>
          <w:szCs w:val="26"/>
          <w:u w:val="single"/>
        </w:rPr>
        <w:t xml:space="preserve">Regulation 44(3) of the SEBI (Listing Obligations and Disclosure Requirements) Regulations, 2015, details of Voting Results </w:t>
      </w:r>
      <w:r w:rsidR="004F52C5">
        <w:rPr>
          <w:rFonts w:ascii="Garamond" w:hAnsi="Garamond"/>
          <w:b/>
          <w:sz w:val="26"/>
          <w:szCs w:val="26"/>
          <w:u w:val="single"/>
        </w:rPr>
        <w:t>of 36</w:t>
      </w:r>
      <w:r w:rsidR="004C1352" w:rsidRPr="00503FCF">
        <w:rPr>
          <w:rFonts w:ascii="Garamond" w:hAnsi="Garamond"/>
          <w:b/>
          <w:sz w:val="26"/>
          <w:szCs w:val="26"/>
          <w:u w:val="single"/>
        </w:rPr>
        <w:t>thAnnual</w:t>
      </w:r>
      <w:r w:rsidRPr="00503FCF">
        <w:rPr>
          <w:rFonts w:ascii="Garamond" w:hAnsi="Garamond"/>
          <w:b/>
          <w:sz w:val="26"/>
          <w:szCs w:val="26"/>
          <w:u w:val="single"/>
        </w:rPr>
        <w:t xml:space="preserve"> General Meeting (AGM) of the Company are furnished below:</w:t>
      </w:r>
    </w:p>
    <w:tbl>
      <w:tblPr>
        <w:tblpPr w:leftFromText="180" w:rightFromText="180" w:vertAnchor="text" w:horzAnchor="margin" w:tblpXSpec="center"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264"/>
      </w:tblGrid>
      <w:tr w:rsidR="004C1352" w:rsidRPr="00503FCF" w:rsidTr="004C1352">
        <w:tc>
          <w:tcPr>
            <w:tcW w:w="3978" w:type="dxa"/>
          </w:tcPr>
          <w:p w:rsidR="004C1352" w:rsidRPr="00503FCF" w:rsidRDefault="004C1352" w:rsidP="004C1352">
            <w:pPr>
              <w:rPr>
                <w:rFonts w:ascii="Garamond" w:hAnsi="Garamond"/>
                <w:sz w:val="26"/>
                <w:szCs w:val="26"/>
              </w:rPr>
            </w:pPr>
            <w:r w:rsidRPr="00503FCF">
              <w:rPr>
                <w:rFonts w:ascii="Garamond" w:hAnsi="Garamond"/>
                <w:sz w:val="26"/>
                <w:szCs w:val="26"/>
              </w:rPr>
              <w:t>Date of AGM</w:t>
            </w:r>
          </w:p>
        </w:tc>
        <w:tc>
          <w:tcPr>
            <w:tcW w:w="5264" w:type="dxa"/>
          </w:tcPr>
          <w:p w:rsidR="004C1352" w:rsidRPr="00503FCF" w:rsidRDefault="004C1352" w:rsidP="004C1352">
            <w:pPr>
              <w:rPr>
                <w:rFonts w:ascii="Garamond" w:hAnsi="Garamond"/>
                <w:sz w:val="26"/>
                <w:szCs w:val="26"/>
              </w:rPr>
            </w:pPr>
            <w:r>
              <w:rPr>
                <w:rFonts w:ascii="Garamond" w:hAnsi="Garamond"/>
                <w:sz w:val="26"/>
                <w:szCs w:val="26"/>
              </w:rPr>
              <w:t>2</w:t>
            </w:r>
            <w:r w:rsidR="004F52C5">
              <w:rPr>
                <w:rFonts w:ascii="Garamond" w:hAnsi="Garamond"/>
                <w:sz w:val="26"/>
                <w:szCs w:val="26"/>
              </w:rPr>
              <w:t>9</w:t>
            </w:r>
            <w:r w:rsidRPr="00503FCF">
              <w:rPr>
                <w:rFonts w:ascii="Garamond" w:hAnsi="Garamond"/>
                <w:sz w:val="26"/>
                <w:szCs w:val="26"/>
                <w:vertAlign w:val="superscript"/>
              </w:rPr>
              <w:t>th</w:t>
            </w:r>
            <w:r w:rsidRPr="00503FCF">
              <w:rPr>
                <w:rFonts w:ascii="Garamond" w:hAnsi="Garamond"/>
                <w:sz w:val="26"/>
                <w:szCs w:val="26"/>
              </w:rPr>
              <w:t xml:space="preserve"> </w:t>
            </w:r>
            <w:r>
              <w:rPr>
                <w:rFonts w:ascii="Garamond" w:hAnsi="Garamond"/>
                <w:sz w:val="26"/>
                <w:szCs w:val="26"/>
              </w:rPr>
              <w:t xml:space="preserve">September </w:t>
            </w:r>
            <w:r w:rsidRPr="00503FCF">
              <w:rPr>
                <w:rFonts w:ascii="Garamond" w:hAnsi="Garamond"/>
                <w:sz w:val="26"/>
                <w:szCs w:val="26"/>
              </w:rPr>
              <w:t>,</w:t>
            </w:r>
            <w:r>
              <w:rPr>
                <w:rFonts w:ascii="Garamond" w:hAnsi="Garamond"/>
                <w:sz w:val="26"/>
                <w:szCs w:val="26"/>
              </w:rPr>
              <w:t xml:space="preserve"> 202</w:t>
            </w:r>
            <w:r w:rsidR="004F52C5">
              <w:rPr>
                <w:rFonts w:ascii="Garamond" w:hAnsi="Garamond"/>
                <w:sz w:val="26"/>
                <w:szCs w:val="26"/>
              </w:rPr>
              <w:t>1</w:t>
            </w:r>
          </w:p>
        </w:tc>
      </w:tr>
      <w:tr w:rsidR="004C1352" w:rsidRPr="00503FCF" w:rsidTr="004C1352">
        <w:tc>
          <w:tcPr>
            <w:tcW w:w="3978" w:type="dxa"/>
          </w:tcPr>
          <w:p w:rsidR="004C1352" w:rsidRPr="00503FCF" w:rsidRDefault="004C1352" w:rsidP="004C1352">
            <w:pPr>
              <w:pStyle w:val="Default"/>
              <w:rPr>
                <w:rFonts w:ascii="Garamond" w:hAnsi="Garamond" w:cstheme="minorBidi"/>
                <w:color w:val="auto"/>
                <w:sz w:val="26"/>
                <w:szCs w:val="26"/>
                <w:lang w:val="en-IN"/>
              </w:rPr>
            </w:pPr>
            <w:r w:rsidRPr="00503FCF">
              <w:rPr>
                <w:rFonts w:ascii="Garamond" w:hAnsi="Garamond" w:cstheme="minorBidi"/>
                <w:color w:val="auto"/>
                <w:sz w:val="26"/>
                <w:szCs w:val="26"/>
                <w:lang w:val="en-IN"/>
              </w:rPr>
              <w:t xml:space="preserve">Total number of shareholders on Record date/Cut-off date (i.e. </w:t>
            </w:r>
            <w:r w:rsidR="004F52C5">
              <w:rPr>
                <w:rFonts w:ascii="Garamond" w:hAnsi="Garamond" w:cstheme="minorBidi"/>
                <w:color w:val="auto"/>
                <w:sz w:val="26"/>
                <w:szCs w:val="26"/>
                <w:lang w:val="en-IN"/>
              </w:rPr>
              <w:t>22</w:t>
            </w:r>
            <w:r w:rsidR="004F52C5" w:rsidRPr="004F52C5">
              <w:rPr>
                <w:rFonts w:ascii="Garamond" w:hAnsi="Garamond" w:cstheme="minorBidi"/>
                <w:color w:val="auto"/>
                <w:sz w:val="26"/>
                <w:szCs w:val="26"/>
                <w:vertAlign w:val="superscript"/>
                <w:lang w:val="en-IN"/>
              </w:rPr>
              <w:t>nd</w:t>
            </w:r>
            <w:r w:rsidR="004F52C5">
              <w:rPr>
                <w:rFonts w:ascii="Garamond" w:hAnsi="Garamond" w:cstheme="minorBidi"/>
                <w:color w:val="auto"/>
                <w:sz w:val="26"/>
                <w:szCs w:val="26"/>
                <w:lang w:val="en-IN"/>
              </w:rPr>
              <w:t xml:space="preserve">  September ,2021</w:t>
            </w:r>
            <w:r w:rsidRPr="005075DE">
              <w:rPr>
                <w:rFonts w:ascii="Garamond" w:hAnsi="Garamond" w:cstheme="minorBidi"/>
                <w:color w:val="auto"/>
                <w:sz w:val="26"/>
                <w:szCs w:val="26"/>
                <w:lang w:val="en-IN"/>
              </w:rPr>
              <w:t>)</w:t>
            </w:r>
          </w:p>
          <w:p w:rsidR="004C1352" w:rsidRPr="00503FCF" w:rsidRDefault="004C1352" w:rsidP="004C1352">
            <w:pPr>
              <w:rPr>
                <w:rFonts w:ascii="Garamond" w:hAnsi="Garamond"/>
                <w:sz w:val="26"/>
                <w:szCs w:val="26"/>
              </w:rPr>
            </w:pPr>
          </w:p>
        </w:tc>
        <w:tc>
          <w:tcPr>
            <w:tcW w:w="5264" w:type="dxa"/>
          </w:tcPr>
          <w:p w:rsidR="004C1352" w:rsidRPr="00503FCF" w:rsidRDefault="004B1EE4" w:rsidP="004C1352">
            <w:pPr>
              <w:rPr>
                <w:rFonts w:ascii="Garamond" w:hAnsi="Garamond"/>
                <w:sz w:val="26"/>
                <w:szCs w:val="26"/>
              </w:rPr>
            </w:pPr>
            <w:r>
              <w:rPr>
                <w:rFonts w:ascii="Garamond" w:hAnsi="Garamond"/>
                <w:sz w:val="26"/>
                <w:szCs w:val="26"/>
              </w:rPr>
              <w:t>43914</w:t>
            </w:r>
            <w:r w:rsidR="005C5CB2">
              <w:rPr>
                <w:rFonts w:ascii="Garamond" w:hAnsi="Garamond"/>
                <w:sz w:val="26"/>
                <w:szCs w:val="26"/>
              </w:rPr>
              <w:t>*</w:t>
            </w:r>
          </w:p>
        </w:tc>
      </w:tr>
      <w:tr w:rsidR="004C1352" w:rsidRPr="00503FCF" w:rsidTr="004C1352">
        <w:tc>
          <w:tcPr>
            <w:tcW w:w="9242" w:type="dxa"/>
            <w:gridSpan w:val="2"/>
          </w:tcPr>
          <w:p w:rsidR="004C1352" w:rsidRPr="00503FCF" w:rsidRDefault="004C1352" w:rsidP="004C1352">
            <w:pPr>
              <w:pStyle w:val="Default"/>
              <w:rPr>
                <w:rFonts w:ascii="Garamond" w:hAnsi="Garamond" w:cstheme="minorBidi"/>
                <w:color w:val="auto"/>
                <w:sz w:val="26"/>
                <w:szCs w:val="26"/>
                <w:lang w:val="en-IN"/>
              </w:rPr>
            </w:pPr>
            <w:r w:rsidRPr="00503FCF">
              <w:rPr>
                <w:rFonts w:ascii="Garamond" w:hAnsi="Garamond" w:cstheme="minorBidi"/>
                <w:color w:val="auto"/>
                <w:sz w:val="26"/>
                <w:szCs w:val="26"/>
                <w:lang w:val="en-IN"/>
              </w:rPr>
              <w:t>No. of shareholders present in the meeting either in person or through proxy</w:t>
            </w:r>
            <w:r>
              <w:rPr>
                <w:rFonts w:ascii="Garamond" w:hAnsi="Garamond" w:cstheme="minorBidi"/>
                <w:color w:val="auto"/>
                <w:sz w:val="26"/>
                <w:szCs w:val="26"/>
                <w:lang w:val="en-IN"/>
              </w:rPr>
              <w:t xml:space="preserve"> </w:t>
            </w:r>
            <w:r w:rsidRPr="00460347">
              <w:rPr>
                <w:rFonts w:ascii="Garamond" w:hAnsi="Garamond" w:cstheme="minorBidi"/>
                <w:color w:val="auto"/>
                <w:sz w:val="26"/>
                <w:szCs w:val="26"/>
                <w:lang w:val="en-IN"/>
              </w:rPr>
              <w:t xml:space="preserve">:  </w:t>
            </w:r>
            <w:r w:rsidR="000124E1">
              <w:rPr>
                <w:rFonts w:ascii="Garamond" w:hAnsi="Garamond" w:cstheme="minorBidi"/>
                <w:color w:val="auto"/>
                <w:sz w:val="26"/>
                <w:szCs w:val="26"/>
                <w:lang w:val="en-IN"/>
              </w:rPr>
              <w:t>NIL</w:t>
            </w:r>
          </w:p>
          <w:p w:rsidR="004C1352" w:rsidRPr="00503FCF" w:rsidRDefault="004C1352" w:rsidP="004C1352">
            <w:pPr>
              <w:rPr>
                <w:rFonts w:ascii="Garamond" w:hAnsi="Garamond"/>
                <w:sz w:val="26"/>
                <w:szCs w:val="26"/>
              </w:rPr>
            </w:pPr>
          </w:p>
        </w:tc>
      </w:tr>
      <w:tr w:rsidR="004C1352" w:rsidRPr="00503FCF" w:rsidTr="004C1352">
        <w:tc>
          <w:tcPr>
            <w:tcW w:w="3978" w:type="dxa"/>
          </w:tcPr>
          <w:p w:rsidR="004C1352" w:rsidRPr="00503FCF" w:rsidRDefault="004C1352" w:rsidP="004C1352">
            <w:pPr>
              <w:rPr>
                <w:rFonts w:ascii="Garamond" w:hAnsi="Garamond"/>
                <w:sz w:val="26"/>
                <w:szCs w:val="26"/>
              </w:rPr>
            </w:pPr>
            <w:r w:rsidRPr="00503FCF">
              <w:rPr>
                <w:rFonts w:ascii="Garamond" w:hAnsi="Garamond"/>
                <w:sz w:val="26"/>
                <w:szCs w:val="26"/>
              </w:rPr>
              <w:t>Promoters and Promoter Group</w:t>
            </w:r>
          </w:p>
        </w:tc>
        <w:tc>
          <w:tcPr>
            <w:tcW w:w="5264" w:type="dxa"/>
          </w:tcPr>
          <w:p w:rsidR="004C1352" w:rsidRPr="00503FCF" w:rsidRDefault="004C1352" w:rsidP="004C1352">
            <w:pPr>
              <w:rPr>
                <w:rFonts w:ascii="Garamond" w:hAnsi="Garamond"/>
                <w:sz w:val="26"/>
                <w:szCs w:val="26"/>
              </w:rPr>
            </w:pPr>
            <w:r>
              <w:rPr>
                <w:rFonts w:ascii="Garamond" w:hAnsi="Garamond"/>
                <w:sz w:val="26"/>
                <w:szCs w:val="26"/>
              </w:rPr>
              <w:t>Nil</w:t>
            </w:r>
          </w:p>
        </w:tc>
      </w:tr>
      <w:tr w:rsidR="004C1352" w:rsidRPr="00503FCF" w:rsidTr="004C1352">
        <w:tc>
          <w:tcPr>
            <w:tcW w:w="3978" w:type="dxa"/>
          </w:tcPr>
          <w:p w:rsidR="004C1352" w:rsidRPr="00503FCF" w:rsidRDefault="004C1352" w:rsidP="004C1352">
            <w:pPr>
              <w:rPr>
                <w:rFonts w:ascii="Garamond" w:hAnsi="Garamond"/>
                <w:sz w:val="26"/>
                <w:szCs w:val="26"/>
              </w:rPr>
            </w:pPr>
            <w:r w:rsidRPr="00503FCF">
              <w:rPr>
                <w:rFonts w:ascii="Garamond" w:hAnsi="Garamond"/>
                <w:sz w:val="26"/>
                <w:szCs w:val="26"/>
              </w:rPr>
              <w:t>Public</w:t>
            </w:r>
          </w:p>
        </w:tc>
        <w:tc>
          <w:tcPr>
            <w:tcW w:w="5264" w:type="dxa"/>
          </w:tcPr>
          <w:p w:rsidR="004C1352" w:rsidRPr="00503FCF" w:rsidRDefault="004C1352" w:rsidP="004C1352">
            <w:pPr>
              <w:rPr>
                <w:rFonts w:ascii="Garamond" w:hAnsi="Garamond"/>
                <w:sz w:val="26"/>
                <w:szCs w:val="26"/>
              </w:rPr>
            </w:pPr>
            <w:r>
              <w:rPr>
                <w:rFonts w:ascii="Garamond" w:hAnsi="Garamond"/>
                <w:sz w:val="26"/>
                <w:szCs w:val="26"/>
              </w:rPr>
              <w:t>Nil</w:t>
            </w:r>
          </w:p>
        </w:tc>
      </w:tr>
      <w:tr w:rsidR="004C1352" w:rsidRPr="00503FCF" w:rsidTr="004C1352">
        <w:tc>
          <w:tcPr>
            <w:tcW w:w="9242" w:type="dxa"/>
            <w:gridSpan w:val="2"/>
          </w:tcPr>
          <w:p w:rsidR="004C1352" w:rsidRPr="00503FCF" w:rsidRDefault="004C1352" w:rsidP="004C1352">
            <w:pPr>
              <w:rPr>
                <w:rFonts w:ascii="Garamond" w:hAnsi="Garamond"/>
                <w:sz w:val="26"/>
                <w:szCs w:val="26"/>
              </w:rPr>
            </w:pPr>
            <w:r w:rsidRPr="00503FCF">
              <w:rPr>
                <w:rFonts w:ascii="Garamond" w:hAnsi="Garamond"/>
                <w:sz w:val="26"/>
                <w:szCs w:val="26"/>
              </w:rPr>
              <w:t>No. of Shareholders attended the meeting through Video Conferencing</w:t>
            </w:r>
            <w:r w:rsidR="000124E1">
              <w:rPr>
                <w:rFonts w:ascii="Garamond" w:hAnsi="Garamond"/>
                <w:sz w:val="26"/>
                <w:szCs w:val="26"/>
              </w:rPr>
              <w:t xml:space="preserve"> :</w:t>
            </w:r>
            <w:r w:rsidR="00BD194E">
              <w:rPr>
                <w:rFonts w:ascii="Garamond" w:hAnsi="Garamond"/>
                <w:sz w:val="26"/>
                <w:szCs w:val="26"/>
              </w:rPr>
              <w:t>54</w:t>
            </w:r>
            <w:r w:rsidR="000124E1">
              <w:rPr>
                <w:rFonts w:ascii="Garamond" w:hAnsi="Garamond"/>
                <w:sz w:val="26"/>
                <w:szCs w:val="26"/>
              </w:rPr>
              <w:t xml:space="preserve"> </w:t>
            </w:r>
            <w:r w:rsidR="000124E1" w:rsidRPr="00942BC2">
              <w:rPr>
                <w:rFonts w:ascii="Garamond" w:hAnsi="Garamond"/>
                <w:sz w:val="26"/>
                <w:szCs w:val="26"/>
                <w:vertAlign w:val="superscript"/>
              </w:rPr>
              <w:t>**</w:t>
            </w:r>
          </w:p>
        </w:tc>
      </w:tr>
      <w:tr w:rsidR="004C1352" w:rsidRPr="00503FCF" w:rsidTr="004C1352">
        <w:tc>
          <w:tcPr>
            <w:tcW w:w="3978" w:type="dxa"/>
          </w:tcPr>
          <w:p w:rsidR="004C1352" w:rsidRPr="00503FCF" w:rsidRDefault="004C1352" w:rsidP="004C1352">
            <w:pPr>
              <w:rPr>
                <w:rFonts w:ascii="Garamond" w:hAnsi="Garamond"/>
                <w:sz w:val="26"/>
                <w:szCs w:val="26"/>
              </w:rPr>
            </w:pPr>
            <w:r w:rsidRPr="00503FCF">
              <w:rPr>
                <w:rFonts w:ascii="Garamond" w:hAnsi="Garamond"/>
                <w:sz w:val="26"/>
                <w:szCs w:val="26"/>
              </w:rPr>
              <w:t>Promoters and Promoter Group</w:t>
            </w:r>
          </w:p>
        </w:tc>
        <w:tc>
          <w:tcPr>
            <w:tcW w:w="5264" w:type="dxa"/>
          </w:tcPr>
          <w:p w:rsidR="004C1352" w:rsidRPr="00503FCF" w:rsidRDefault="00BD194E" w:rsidP="004C1352">
            <w:pPr>
              <w:rPr>
                <w:rFonts w:ascii="Garamond" w:hAnsi="Garamond"/>
                <w:sz w:val="26"/>
                <w:szCs w:val="26"/>
              </w:rPr>
            </w:pPr>
            <w:r w:rsidRPr="00BD194E">
              <w:rPr>
                <w:rFonts w:ascii="Garamond" w:hAnsi="Garamond"/>
                <w:sz w:val="24"/>
              </w:rPr>
              <w:t>5</w:t>
            </w:r>
            <w:r w:rsidR="00942BC2" w:rsidRPr="00942BC2">
              <w:rPr>
                <w:rFonts w:ascii="Garamond" w:hAnsi="Garamond"/>
                <w:vertAlign w:val="superscript"/>
              </w:rPr>
              <w:t>#</w:t>
            </w:r>
          </w:p>
        </w:tc>
      </w:tr>
      <w:tr w:rsidR="004C1352" w:rsidRPr="00503FCF" w:rsidTr="004C1352">
        <w:tc>
          <w:tcPr>
            <w:tcW w:w="3978" w:type="dxa"/>
          </w:tcPr>
          <w:p w:rsidR="004C1352" w:rsidRPr="00503FCF" w:rsidRDefault="004C1352" w:rsidP="004C1352">
            <w:pPr>
              <w:rPr>
                <w:rFonts w:ascii="Garamond" w:hAnsi="Garamond"/>
                <w:sz w:val="26"/>
                <w:szCs w:val="26"/>
              </w:rPr>
            </w:pPr>
            <w:r w:rsidRPr="00503FCF">
              <w:rPr>
                <w:rFonts w:ascii="Garamond" w:hAnsi="Garamond"/>
                <w:sz w:val="26"/>
                <w:szCs w:val="26"/>
              </w:rPr>
              <w:t>Public</w:t>
            </w:r>
          </w:p>
        </w:tc>
        <w:tc>
          <w:tcPr>
            <w:tcW w:w="5264" w:type="dxa"/>
          </w:tcPr>
          <w:p w:rsidR="004C1352" w:rsidRPr="00503FCF" w:rsidRDefault="00BD194E" w:rsidP="004C1352">
            <w:pPr>
              <w:rPr>
                <w:rFonts w:ascii="Garamond" w:hAnsi="Garamond"/>
                <w:sz w:val="26"/>
                <w:szCs w:val="26"/>
              </w:rPr>
            </w:pPr>
            <w:r>
              <w:rPr>
                <w:rFonts w:ascii="Garamond" w:hAnsi="Garamond"/>
                <w:sz w:val="26"/>
                <w:szCs w:val="26"/>
              </w:rPr>
              <w:t>49</w:t>
            </w:r>
            <w:r w:rsidR="005C5CB2">
              <w:rPr>
                <w:rFonts w:ascii="Garamond" w:hAnsi="Garamond"/>
                <w:sz w:val="26"/>
                <w:szCs w:val="26"/>
              </w:rPr>
              <w:t>*</w:t>
            </w:r>
          </w:p>
        </w:tc>
      </w:tr>
    </w:tbl>
    <w:p w:rsidR="00FC4269" w:rsidRPr="00503FCF" w:rsidRDefault="00FC4269" w:rsidP="00FC4269">
      <w:pPr>
        <w:spacing w:line="240" w:lineRule="auto"/>
        <w:rPr>
          <w:rFonts w:ascii="Garamond" w:hAnsi="Garamond"/>
          <w:sz w:val="26"/>
          <w:szCs w:val="26"/>
        </w:rPr>
      </w:pPr>
    </w:p>
    <w:p w:rsidR="00FC4269" w:rsidRPr="00503FCF" w:rsidRDefault="00882232" w:rsidP="00FC4269">
      <w:pPr>
        <w:spacing w:line="240" w:lineRule="auto"/>
        <w:rPr>
          <w:rFonts w:ascii="Garamond" w:hAnsi="Garamond"/>
        </w:rPr>
      </w:pPr>
      <w:r w:rsidRPr="008824E9">
        <w:rPr>
          <w:rFonts w:ascii="Garamond" w:hAnsi="Garamond"/>
        </w:rPr>
        <w:t>*</w:t>
      </w:r>
      <w:r w:rsidR="005C5CB2">
        <w:rPr>
          <w:rFonts w:ascii="Garamond" w:hAnsi="Garamond"/>
          <w:i/>
          <w:iCs/>
        </w:rPr>
        <w:t>Includes multiple folios.</w:t>
      </w:r>
      <w:r w:rsidR="00460347" w:rsidRPr="008824E9">
        <w:rPr>
          <w:rFonts w:ascii="Garamond" w:hAnsi="Garamond"/>
          <w:i/>
          <w:iCs/>
        </w:rPr>
        <w:t xml:space="preserve"> </w:t>
      </w:r>
      <w:r w:rsidR="003A7E11" w:rsidRPr="008824E9">
        <w:rPr>
          <w:rFonts w:ascii="Garamond" w:hAnsi="Garamond"/>
          <w:i/>
          <w:iCs/>
        </w:rPr>
        <w:t># Does not include multiple folios.</w:t>
      </w:r>
      <w:r w:rsidR="003A7E11" w:rsidRPr="00503FCF">
        <w:rPr>
          <w:rFonts w:ascii="Garamond" w:hAnsi="Garamond"/>
          <w:i/>
          <w:iCs/>
        </w:rPr>
        <w:t xml:space="preserve"> </w:t>
      </w:r>
      <w:r w:rsidR="00E53CE4" w:rsidRPr="008824E9">
        <w:rPr>
          <w:rFonts w:ascii="Garamond" w:hAnsi="Garamond"/>
          <w:i/>
          <w:iCs/>
        </w:rPr>
        <w:t xml:space="preserve">** As the meeting was held through VC, all the shareholders attended the meeting accordingly. </w:t>
      </w:r>
    </w:p>
    <w:p w:rsidR="00DE158E" w:rsidRPr="00503FCF" w:rsidRDefault="00DE158E">
      <w:pPr>
        <w:rPr>
          <w:rFonts w:ascii="Garamond" w:hAnsi="Garamond"/>
          <w:b/>
          <w:sz w:val="26"/>
          <w:szCs w:val="26"/>
        </w:rPr>
      </w:pPr>
      <w:r w:rsidRPr="00503FCF">
        <w:rPr>
          <w:rFonts w:ascii="Garamond" w:hAnsi="Garamond"/>
          <w:b/>
          <w:sz w:val="26"/>
          <w:szCs w:val="26"/>
        </w:rPr>
        <w:br w:type="page"/>
      </w:r>
    </w:p>
    <w:p w:rsidR="00FC4269" w:rsidRPr="00503FCF" w:rsidRDefault="00FC4269" w:rsidP="00FC4269">
      <w:pPr>
        <w:spacing w:line="240" w:lineRule="auto"/>
        <w:rPr>
          <w:rFonts w:ascii="Garamond" w:hAnsi="Garamond"/>
          <w:b/>
          <w:sz w:val="26"/>
          <w:szCs w:val="26"/>
        </w:rPr>
      </w:pPr>
      <w:r w:rsidRPr="00503FCF">
        <w:rPr>
          <w:rFonts w:ascii="Garamond" w:hAnsi="Garamond"/>
          <w:b/>
          <w:sz w:val="26"/>
          <w:szCs w:val="26"/>
        </w:rPr>
        <w:lastRenderedPageBreak/>
        <w:t xml:space="preserve">Details of </w:t>
      </w:r>
      <w:r w:rsidR="0034360B" w:rsidRPr="00503FCF">
        <w:rPr>
          <w:rFonts w:ascii="Garamond" w:hAnsi="Garamond"/>
          <w:b/>
          <w:sz w:val="26"/>
          <w:szCs w:val="26"/>
        </w:rPr>
        <w:t>Agenda:</w:t>
      </w:r>
    </w:p>
    <w:p w:rsidR="00F74B86" w:rsidRPr="00BC5DBD" w:rsidRDefault="00FC4269" w:rsidP="00F74B86">
      <w:pPr>
        <w:autoSpaceDE w:val="0"/>
        <w:autoSpaceDN w:val="0"/>
        <w:adjustRightInd w:val="0"/>
        <w:jc w:val="both"/>
        <w:rPr>
          <w:rFonts w:ascii="Sylfaen" w:hAnsi="Sylfaen" w:cs="Arial"/>
          <w:sz w:val="26"/>
          <w:szCs w:val="26"/>
        </w:rPr>
      </w:pPr>
      <w:r w:rsidRPr="00503FCF">
        <w:rPr>
          <w:rFonts w:ascii="Garamond" w:hAnsi="Garamond"/>
          <w:b/>
          <w:sz w:val="26"/>
          <w:szCs w:val="26"/>
        </w:rPr>
        <w:t xml:space="preserve">Item No. </w:t>
      </w:r>
      <w:r w:rsidR="0034360B" w:rsidRPr="00503FCF">
        <w:rPr>
          <w:rFonts w:ascii="Garamond" w:hAnsi="Garamond"/>
          <w:b/>
          <w:sz w:val="26"/>
          <w:szCs w:val="26"/>
        </w:rPr>
        <w:t>1:</w:t>
      </w:r>
      <w:r w:rsidR="00F74B86">
        <w:rPr>
          <w:rFonts w:ascii="Garamond" w:hAnsi="Garamond"/>
          <w:b/>
          <w:sz w:val="26"/>
          <w:szCs w:val="26"/>
        </w:rPr>
        <w:t xml:space="preserve"> </w:t>
      </w:r>
      <w:r w:rsidR="00F74B86" w:rsidRPr="00F74B86">
        <w:rPr>
          <w:rFonts w:ascii="Garamond" w:hAnsi="Garamond"/>
          <w:sz w:val="26"/>
          <w:szCs w:val="26"/>
        </w:rPr>
        <w:t>Adoption of audited Financial Statements of the Company including audited Consolidated Financial Statements of the Company for the financial year ended 31st March, 2021, together with the Reports of the Board of Directors and Auditors thereon.</w:t>
      </w:r>
    </w:p>
    <w:p w:rsidR="00FC4269" w:rsidRPr="00503FCF" w:rsidRDefault="00FC4269" w:rsidP="00FC4269">
      <w:pPr>
        <w:spacing w:line="240" w:lineRule="auto"/>
        <w:rPr>
          <w:rFonts w:ascii="Garamond" w:hAnsi="Garamond"/>
          <w:b/>
          <w:sz w:val="26"/>
          <w:szCs w:val="26"/>
        </w:rPr>
      </w:pPr>
    </w:p>
    <w:tbl>
      <w:tblPr>
        <w:tblpPr w:leftFromText="180" w:rightFromText="180" w:vertAnchor="text" w:horzAnchor="margin" w:tblpXSpec="center" w:tblpY="176"/>
        <w:tblW w:w="1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486"/>
        <w:gridCol w:w="1260"/>
        <w:gridCol w:w="1220"/>
        <w:gridCol w:w="1242"/>
        <w:gridCol w:w="1365"/>
        <w:gridCol w:w="851"/>
        <w:gridCol w:w="1273"/>
        <w:gridCol w:w="1503"/>
      </w:tblGrid>
      <w:tr w:rsidR="0065626E" w:rsidRPr="00503FCF" w:rsidTr="006D7E66">
        <w:trPr>
          <w:trHeight w:val="494"/>
        </w:trPr>
        <w:tc>
          <w:tcPr>
            <w:tcW w:w="6148" w:type="dxa"/>
            <w:gridSpan w:val="4"/>
          </w:tcPr>
          <w:p w:rsidR="0065626E" w:rsidRPr="008B3693" w:rsidRDefault="0065626E" w:rsidP="0065626E">
            <w:pPr>
              <w:pStyle w:val="Default"/>
              <w:rPr>
                <w:b/>
                <w:bCs/>
                <w:sz w:val="20"/>
                <w:szCs w:val="20"/>
              </w:rPr>
            </w:pPr>
            <w:r w:rsidRPr="00503FCF">
              <w:rPr>
                <w:rFonts w:ascii="Garamond" w:hAnsi="Garamond"/>
                <w:sz w:val="26"/>
                <w:szCs w:val="26"/>
              </w:rPr>
              <w:t>Resolution required :</w:t>
            </w:r>
          </w:p>
        </w:tc>
        <w:tc>
          <w:tcPr>
            <w:tcW w:w="6234" w:type="dxa"/>
            <w:gridSpan w:val="5"/>
          </w:tcPr>
          <w:p w:rsidR="0065626E" w:rsidRPr="004450F0" w:rsidRDefault="0065626E" w:rsidP="0065626E">
            <w:pPr>
              <w:pStyle w:val="Default"/>
              <w:rPr>
                <w:b/>
                <w:bCs/>
                <w:sz w:val="20"/>
                <w:szCs w:val="20"/>
                <w:highlight w:val="yellow"/>
              </w:rPr>
            </w:pPr>
            <w:r w:rsidRPr="00B00938">
              <w:rPr>
                <w:rFonts w:ascii="Garamond" w:hAnsi="Garamond"/>
                <w:sz w:val="26"/>
                <w:szCs w:val="26"/>
              </w:rPr>
              <w:t>Ordinary Resolution</w:t>
            </w:r>
          </w:p>
        </w:tc>
      </w:tr>
      <w:tr w:rsidR="0065626E" w:rsidRPr="00503FCF" w:rsidTr="006D7E66">
        <w:trPr>
          <w:trHeight w:val="665"/>
        </w:trPr>
        <w:tc>
          <w:tcPr>
            <w:tcW w:w="6148" w:type="dxa"/>
            <w:gridSpan w:val="4"/>
          </w:tcPr>
          <w:p w:rsidR="0065626E" w:rsidRPr="00503FCF" w:rsidRDefault="0065626E" w:rsidP="0065626E">
            <w:pPr>
              <w:pStyle w:val="Default"/>
              <w:rPr>
                <w:rFonts w:ascii="Garamond" w:hAnsi="Garamond" w:cstheme="minorBidi"/>
                <w:color w:val="auto"/>
                <w:sz w:val="26"/>
                <w:szCs w:val="26"/>
                <w:lang w:val="en-IN"/>
              </w:rPr>
            </w:pPr>
            <w:r w:rsidRPr="00503FCF">
              <w:rPr>
                <w:rFonts w:ascii="Garamond" w:hAnsi="Garamond" w:cstheme="minorBidi"/>
                <w:color w:val="auto"/>
                <w:sz w:val="26"/>
                <w:szCs w:val="26"/>
                <w:lang w:val="en-IN"/>
              </w:rPr>
              <w:t>Whether promoter/ promoter group are interested in the agenda/resolution:</w:t>
            </w:r>
          </w:p>
          <w:p w:rsidR="0065626E" w:rsidRPr="00EB1E0F" w:rsidRDefault="0065626E" w:rsidP="0065626E">
            <w:pPr>
              <w:pStyle w:val="Default"/>
              <w:rPr>
                <w:b/>
                <w:bCs/>
                <w:sz w:val="20"/>
                <w:szCs w:val="20"/>
              </w:rPr>
            </w:pPr>
          </w:p>
        </w:tc>
        <w:tc>
          <w:tcPr>
            <w:tcW w:w="6234" w:type="dxa"/>
            <w:gridSpan w:val="5"/>
          </w:tcPr>
          <w:p w:rsidR="0065626E" w:rsidRPr="00503FCF" w:rsidRDefault="0065626E" w:rsidP="0065626E">
            <w:pPr>
              <w:pStyle w:val="Default"/>
              <w:rPr>
                <w:bCs/>
                <w:sz w:val="20"/>
                <w:szCs w:val="20"/>
              </w:rPr>
            </w:pPr>
            <w:r w:rsidRPr="00B00938">
              <w:rPr>
                <w:bCs/>
                <w:sz w:val="20"/>
                <w:szCs w:val="20"/>
              </w:rPr>
              <w:t>No</w:t>
            </w:r>
          </w:p>
        </w:tc>
      </w:tr>
      <w:tr w:rsidR="009E58C5" w:rsidRPr="00503FCF" w:rsidTr="0049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4"/>
        </w:trPr>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Category </w:t>
            </w:r>
          </w:p>
          <w:p w:rsidR="0065626E" w:rsidRPr="00503FCF" w:rsidRDefault="0065626E" w:rsidP="0065626E">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Mode of Voting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260"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No. of shares held </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No. of votes polled </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(2)</w:t>
            </w:r>
          </w:p>
        </w:tc>
        <w:tc>
          <w:tcPr>
            <w:tcW w:w="1242"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 of Votes Polled on outstanding shares </w:t>
            </w:r>
          </w:p>
          <w:p w:rsidR="0065626E" w:rsidRPr="00503FCF" w:rsidRDefault="0065626E" w:rsidP="0065626E">
            <w:pPr>
              <w:pStyle w:val="Default"/>
              <w:rPr>
                <w:sz w:val="20"/>
                <w:szCs w:val="20"/>
              </w:rPr>
            </w:pPr>
            <w:r w:rsidRPr="00503FCF">
              <w:rPr>
                <w:b/>
                <w:bCs/>
                <w:sz w:val="20"/>
                <w:szCs w:val="20"/>
              </w:rPr>
              <w:t xml:space="preserve">(3)=[(2)/(1)]* 100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365"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No. of Votes – in favour</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(4)</w:t>
            </w:r>
          </w:p>
        </w:tc>
        <w:tc>
          <w:tcPr>
            <w:tcW w:w="851"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No. of Votes – against </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(5)</w:t>
            </w:r>
          </w:p>
        </w:tc>
        <w:tc>
          <w:tcPr>
            <w:tcW w:w="1273"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 of Votes in favour on votes polled </w:t>
            </w:r>
          </w:p>
          <w:p w:rsidR="0065626E" w:rsidRPr="00503FCF" w:rsidRDefault="0065626E" w:rsidP="0065626E">
            <w:pPr>
              <w:pStyle w:val="Default"/>
              <w:rPr>
                <w:sz w:val="20"/>
                <w:szCs w:val="20"/>
              </w:rPr>
            </w:pPr>
            <w:r w:rsidRPr="00503FCF">
              <w:rPr>
                <w:b/>
                <w:bCs/>
                <w:sz w:val="20"/>
                <w:szCs w:val="20"/>
              </w:rPr>
              <w:t xml:space="preserve">(6)=[(4)/(2)]*100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503" w:type="dxa"/>
            <w:tcBorders>
              <w:top w:val="single" w:sz="4" w:space="0" w:color="auto"/>
              <w:left w:val="nil"/>
              <w:bottom w:val="single" w:sz="4" w:space="0" w:color="auto"/>
              <w:right w:val="single" w:sz="4" w:space="0" w:color="auto"/>
            </w:tcBorders>
          </w:tcPr>
          <w:p w:rsidR="0065626E" w:rsidRPr="00503FCF" w:rsidRDefault="0065626E" w:rsidP="0065626E">
            <w:pPr>
              <w:pStyle w:val="Default"/>
              <w:rPr>
                <w:sz w:val="20"/>
                <w:szCs w:val="20"/>
              </w:rPr>
            </w:pPr>
            <w:r w:rsidRPr="00503FCF">
              <w:rPr>
                <w:b/>
                <w:bCs/>
                <w:sz w:val="20"/>
                <w:szCs w:val="20"/>
              </w:rPr>
              <w:t xml:space="preserve">% of Votes against on votes polled </w:t>
            </w:r>
          </w:p>
          <w:p w:rsidR="0065626E" w:rsidRPr="00503FCF" w:rsidRDefault="0065626E" w:rsidP="0065626E">
            <w:pPr>
              <w:pStyle w:val="Default"/>
              <w:rPr>
                <w:sz w:val="20"/>
                <w:szCs w:val="20"/>
              </w:rPr>
            </w:pPr>
            <w:r w:rsidRPr="00503FCF">
              <w:rPr>
                <w:b/>
                <w:bCs/>
                <w:sz w:val="20"/>
                <w:szCs w:val="20"/>
              </w:rPr>
              <w:t xml:space="preserve">(7)=[(5)/(2)]*100 </w:t>
            </w:r>
          </w:p>
          <w:p w:rsidR="0065626E" w:rsidRPr="00503FCF" w:rsidRDefault="0065626E" w:rsidP="0065626E">
            <w:pPr>
              <w:pStyle w:val="Default"/>
              <w:rPr>
                <w:b/>
                <w:bCs/>
                <w:sz w:val="20"/>
                <w:szCs w:val="20"/>
              </w:rPr>
            </w:pPr>
          </w:p>
        </w:tc>
      </w:tr>
      <w:tr w:rsidR="0083321F"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1182" w:type="dxa"/>
            <w:vMerge w:val="restart"/>
            <w:tcBorders>
              <w:top w:val="nil"/>
              <w:left w:val="single" w:sz="4" w:space="0" w:color="auto"/>
              <w:right w:val="single" w:sz="4" w:space="0" w:color="auto"/>
            </w:tcBorders>
            <w:shd w:val="clear" w:color="auto" w:fill="auto"/>
            <w:hideMark/>
          </w:tcPr>
          <w:p w:rsidR="0083321F" w:rsidRPr="00503FCF" w:rsidRDefault="0083321F" w:rsidP="0083321F">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 xml:space="preserve">Promoter and promoter Group </w:t>
            </w:r>
          </w:p>
        </w:tc>
        <w:tc>
          <w:tcPr>
            <w:tcW w:w="2486" w:type="dxa"/>
            <w:tcBorders>
              <w:top w:val="nil"/>
              <w:left w:val="nil"/>
              <w:bottom w:val="single" w:sz="4" w:space="0" w:color="auto"/>
              <w:right w:val="single" w:sz="4" w:space="0" w:color="auto"/>
            </w:tcBorders>
            <w:shd w:val="clear" w:color="auto" w:fill="auto"/>
            <w:noWrap/>
          </w:tcPr>
          <w:p w:rsidR="0083321F" w:rsidRPr="00503FCF" w:rsidRDefault="0083321F" w:rsidP="0083321F">
            <w:pPr>
              <w:pStyle w:val="Default"/>
              <w:rPr>
                <w:rFonts w:eastAsia="Times New Roman"/>
                <w:sz w:val="20"/>
                <w:szCs w:val="20"/>
              </w:rPr>
            </w:pPr>
            <w:r w:rsidRPr="00503FCF">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83321F" w:rsidRPr="00503FCF" w:rsidRDefault="004B1EE4"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131863771</w:t>
            </w:r>
          </w:p>
        </w:tc>
        <w:tc>
          <w:tcPr>
            <w:tcW w:w="1220" w:type="dxa"/>
            <w:tcBorders>
              <w:top w:val="nil"/>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1242" w:type="dxa"/>
            <w:tcBorders>
              <w:top w:val="nil"/>
              <w:left w:val="nil"/>
              <w:bottom w:val="single" w:sz="4" w:space="0" w:color="auto"/>
              <w:right w:val="single" w:sz="4" w:space="0" w:color="auto"/>
            </w:tcBorders>
            <w:shd w:val="clear" w:color="auto" w:fill="auto"/>
            <w:noWrap/>
            <w:vAlign w:val="center"/>
          </w:tcPr>
          <w:p w:rsidR="0083321F" w:rsidRPr="00016463"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365" w:type="dxa"/>
            <w:tcBorders>
              <w:top w:val="nil"/>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851" w:type="dxa"/>
            <w:tcBorders>
              <w:top w:val="nil"/>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73" w:type="dxa"/>
            <w:tcBorders>
              <w:top w:val="nil"/>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503" w:type="dxa"/>
            <w:tcBorders>
              <w:top w:val="nil"/>
              <w:left w:val="nil"/>
              <w:bottom w:val="single" w:sz="4" w:space="0" w:color="auto"/>
              <w:right w:val="single" w:sz="4" w:space="0" w:color="auto"/>
            </w:tcBorders>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83321F"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0"/>
        </w:trPr>
        <w:tc>
          <w:tcPr>
            <w:tcW w:w="1182" w:type="dxa"/>
            <w:vMerge/>
            <w:tcBorders>
              <w:left w:val="single" w:sz="4" w:space="0" w:color="auto"/>
              <w:right w:val="single" w:sz="4" w:space="0" w:color="auto"/>
            </w:tcBorders>
            <w:shd w:val="clear" w:color="auto" w:fill="auto"/>
            <w:hideMark/>
          </w:tcPr>
          <w:p w:rsidR="0083321F" w:rsidRPr="00503FCF" w:rsidRDefault="0083321F" w:rsidP="0083321F">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3321F" w:rsidRPr="00503FCF" w:rsidRDefault="0083321F" w:rsidP="0083321F">
            <w:pPr>
              <w:pStyle w:val="Default"/>
              <w:rPr>
                <w:sz w:val="20"/>
                <w:szCs w:val="20"/>
              </w:rPr>
            </w:pPr>
          </w:p>
          <w:p w:rsidR="0083321F" w:rsidRPr="00503FCF" w:rsidRDefault="00536419" w:rsidP="0083321F">
            <w:pPr>
              <w:pStyle w:val="Default"/>
              <w:rPr>
                <w:sz w:val="20"/>
                <w:szCs w:val="20"/>
              </w:rPr>
            </w:pPr>
            <w:r>
              <w:rPr>
                <w:b/>
                <w:bCs/>
                <w:sz w:val="20"/>
                <w:szCs w:val="20"/>
              </w:rPr>
              <w:t>Venue e-voting</w:t>
            </w:r>
          </w:p>
          <w:p w:rsidR="0083321F" w:rsidRPr="00503FCF" w:rsidRDefault="0083321F" w:rsidP="0083321F">
            <w:pPr>
              <w:pStyle w:val="Default"/>
              <w:rPr>
                <w:b/>
                <w:bCs/>
                <w:sz w:val="20"/>
                <w:szCs w:val="20"/>
              </w:rPr>
            </w:pPr>
          </w:p>
        </w:tc>
        <w:tc>
          <w:tcPr>
            <w:tcW w:w="1260" w:type="dxa"/>
            <w:vMerge/>
            <w:tcBorders>
              <w:left w:val="nil"/>
              <w:right w:val="single" w:sz="4" w:space="0" w:color="auto"/>
            </w:tcBorders>
            <w:shd w:val="clear" w:color="auto" w:fill="auto"/>
            <w:noWrap/>
            <w:vAlign w:val="center"/>
          </w:tcPr>
          <w:p w:rsidR="0083321F" w:rsidRPr="00503FCF" w:rsidRDefault="0083321F" w:rsidP="004B1EE4">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503" w:type="dxa"/>
            <w:tcBorders>
              <w:top w:val="single" w:sz="4" w:space="0" w:color="auto"/>
              <w:left w:val="nil"/>
              <w:bottom w:val="single" w:sz="4" w:space="0" w:color="auto"/>
              <w:right w:val="single" w:sz="4" w:space="0" w:color="auto"/>
            </w:tcBorders>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83321F"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9"/>
        </w:trPr>
        <w:tc>
          <w:tcPr>
            <w:tcW w:w="1182" w:type="dxa"/>
            <w:vMerge/>
            <w:tcBorders>
              <w:left w:val="single" w:sz="4" w:space="0" w:color="auto"/>
              <w:right w:val="single" w:sz="4" w:space="0" w:color="auto"/>
            </w:tcBorders>
            <w:shd w:val="clear" w:color="auto" w:fill="auto"/>
            <w:hideMark/>
          </w:tcPr>
          <w:p w:rsidR="0083321F" w:rsidRPr="00503FCF" w:rsidRDefault="0083321F" w:rsidP="0083321F">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3321F" w:rsidRPr="00503FCF" w:rsidRDefault="0083321F" w:rsidP="0083321F">
            <w:pPr>
              <w:pStyle w:val="Default"/>
              <w:rPr>
                <w:sz w:val="20"/>
                <w:szCs w:val="20"/>
              </w:rPr>
            </w:pPr>
            <w:r w:rsidRPr="00503FCF">
              <w:rPr>
                <w:b/>
                <w:bCs/>
                <w:sz w:val="20"/>
                <w:szCs w:val="20"/>
              </w:rPr>
              <w:t xml:space="preserve">Postal Ballot  (if applicable) </w:t>
            </w:r>
          </w:p>
          <w:p w:rsidR="0083321F" w:rsidRPr="00503FCF" w:rsidRDefault="0083321F" w:rsidP="0083321F">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83321F" w:rsidRPr="00503FCF" w:rsidRDefault="0083321F" w:rsidP="004B1EE4">
            <w:pPr>
              <w:spacing w:after="0" w:line="240" w:lineRule="auto"/>
              <w:jc w:val="center"/>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03" w:type="dxa"/>
            <w:tcBorders>
              <w:top w:val="single" w:sz="4" w:space="0" w:color="auto"/>
              <w:left w:val="nil"/>
              <w:bottom w:val="single" w:sz="4" w:space="0" w:color="auto"/>
              <w:right w:val="single" w:sz="4" w:space="0" w:color="auto"/>
            </w:tcBorders>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83321F"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0"/>
        </w:trPr>
        <w:tc>
          <w:tcPr>
            <w:tcW w:w="1182" w:type="dxa"/>
            <w:vMerge/>
            <w:tcBorders>
              <w:left w:val="single" w:sz="4" w:space="0" w:color="auto"/>
              <w:bottom w:val="single" w:sz="4" w:space="0" w:color="auto"/>
              <w:right w:val="single" w:sz="4" w:space="0" w:color="auto"/>
            </w:tcBorders>
            <w:shd w:val="clear" w:color="auto" w:fill="auto"/>
            <w:hideMark/>
          </w:tcPr>
          <w:p w:rsidR="0083321F" w:rsidRPr="00503FCF" w:rsidRDefault="0083321F" w:rsidP="0083321F">
            <w:pPr>
              <w:spacing w:after="0" w:line="240" w:lineRule="auto"/>
              <w:rPr>
                <w:rFonts w:ascii="Arial" w:eastAsia="Times New Roman" w:hAnsi="Arial" w:cs="Arial"/>
                <w:b/>
                <w:bCs/>
                <w:sz w:val="20"/>
                <w:szCs w:val="20"/>
                <w:lang w:val="en-US"/>
              </w:rPr>
            </w:pPr>
          </w:p>
        </w:tc>
        <w:tc>
          <w:tcPr>
            <w:tcW w:w="2486" w:type="dxa"/>
            <w:tcBorders>
              <w:top w:val="single" w:sz="4" w:space="0" w:color="auto"/>
              <w:left w:val="nil"/>
              <w:bottom w:val="single" w:sz="4" w:space="0" w:color="auto"/>
              <w:right w:val="single" w:sz="4" w:space="0" w:color="auto"/>
            </w:tcBorders>
            <w:shd w:val="clear" w:color="auto" w:fill="auto"/>
            <w:noWrap/>
          </w:tcPr>
          <w:p w:rsidR="0083321F" w:rsidRPr="00503FCF" w:rsidRDefault="0083321F" w:rsidP="0083321F">
            <w:pPr>
              <w:pStyle w:val="Default"/>
              <w:rPr>
                <w:sz w:val="20"/>
                <w:szCs w:val="20"/>
              </w:rPr>
            </w:pPr>
            <w:r w:rsidRPr="00503FCF">
              <w:rPr>
                <w:b/>
                <w:bCs/>
                <w:sz w:val="20"/>
                <w:szCs w:val="20"/>
              </w:rPr>
              <w:t xml:space="preserve">Total </w:t>
            </w:r>
          </w:p>
          <w:p w:rsidR="0083321F" w:rsidRPr="00503FCF" w:rsidRDefault="0083321F" w:rsidP="0083321F">
            <w:pPr>
              <w:spacing w:after="0" w:line="240" w:lineRule="auto"/>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3321F" w:rsidRPr="004B1EE4" w:rsidRDefault="004B1EE4" w:rsidP="004B1EE4">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131863771</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1242"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536419"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503" w:type="dxa"/>
            <w:tcBorders>
              <w:top w:val="single" w:sz="4" w:space="0" w:color="auto"/>
              <w:left w:val="nil"/>
              <w:bottom w:val="single" w:sz="4" w:space="0" w:color="auto"/>
              <w:right w:val="single" w:sz="4" w:space="0" w:color="auto"/>
            </w:tcBorders>
            <w:vAlign w:val="center"/>
          </w:tcPr>
          <w:p w:rsidR="0083321F"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B971D2"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1182" w:type="dxa"/>
            <w:vMerge w:val="restart"/>
            <w:tcBorders>
              <w:top w:val="nil"/>
              <w:left w:val="single" w:sz="4" w:space="0" w:color="auto"/>
              <w:right w:val="single" w:sz="4" w:space="0" w:color="auto"/>
            </w:tcBorders>
            <w:shd w:val="clear" w:color="auto" w:fill="auto"/>
            <w:hideMark/>
          </w:tcPr>
          <w:p w:rsidR="00B971D2" w:rsidRPr="00503FCF" w:rsidRDefault="00B971D2" w:rsidP="00B971D2">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Public – Institutions</w:t>
            </w:r>
          </w:p>
          <w:p w:rsidR="00B971D2" w:rsidRPr="00503FCF" w:rsidRDefault="00B971D2" w:rsidP="00B971D2">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B971D2" w:rsidRPr="00503FCF" w:rsidRDefault="00B971D2" w:rsidP="00B971D2">
            <w:pPr>
              <w:pStyle w:val="Default"/>
              <w:rPr>
                <w:rFonts w:eastAsia="Times New Roman"/>
                <w:sz w:val="20"/>
                <w:szCs w:val="20"/>
              </w:rPr>
            </w:pPr>
            <w:r w:rsidRPr="00503FCF">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B971D2" w:rsidRPr="00503FCF" w:rsidRDefault="004B1EE4"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B971D2"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242" w:type="dxa"/>
            <w:tcBorders>
              <w:top w:val="nil"/>
              <w:left w:val="nil"/>
              <w:bottom w:val="single" w:sz="4" w:space="0" w:color="auto"/>
              <w:right w:val="single" w:sz="4" w:space="0" w:color="auto"/>
            </w:tcBorders>
            <w:shd w:val="clear" w:color="auto" w:fill="auto"/>
            <w:noWrap/>
            <w:vAlign w:val="center"/>
          </w:tcPr>
          <w:p w:rsidR="00B971D2" w:rsidRPr="00503FCF" w:rsidRDefault="000D510A"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365" w:type="dxa"/>
            <w:tcBorders>
              <w:top w:val="nil"/>
              <w:left w:val="nil"/>
              <w:bottom w:val="single" w:sz="4" w:space="0" w:color="auto"/>
              <w:right w:val="single" w:sz="4" w:space="0" w:color="auto"/>
            </w:tcBorders>
            <w:shd w:val="clear" w:color="auto" w:fill="auto"/>
            <w:noWrap/>
            <w:vAlign w:val="center"/>
          </w:tcPr>
          <w:p w:rsidR="00B971D2"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851" w:type="dxa"/>
            <w:tcBorders>
              <w:top w:val="nil"/>
              <w:left w:val="nil"/>
              <w:bottom w:val="single" w:sz="4" w:space="0" w:color="auto"/>
              <w:right w:val="single" w:sz="4" w:space="0" w:color="auto"/>
            </w:tcBorders>
            <w:shd w:val="clear" w:color="auto" w:fill="auto"/>
            <w:noWrap/>
            <w:vAlign w:val="center"/>
          </w:tcPr>
          <w:p w:rsidR="00B971D2" w:rsidRPr="00503FCF" w:rsidRDefault="00F0482C" w:rsidP="004B1EE4">
            <w:pPr>
              <w:jc w:val="center"/>
              <w:rPr>
                <w:rFonts w:ascii="Calibri" w:hAnsi="Calibri" w:cs="Calibri"/>
                <w:color w:val="000000"/>
              </w:rPr>
            </w:pPr>
            <w:r>
              <w:rPr>
                <w:rFonts w:ascii="Calibri" w:hAnsi="Calibri" w:cs="Calibri"/>
                <w:color w:val="000000"/>
              </w:rPr>
              <w:t>0</w:t>
            </w:r>
          </w:p>
        </w:tc>
        <w:tc>
          <w:tcPr>
            <w:tcW w:w="1273" w:type="dxa"/>
            <w:tcBorders>
              <w:top w:val="nil"/>
              <w:left w:val="nil"/>
              <w:bottom w:val="single" w:sz="4" w:space="0" w:color="auto"/>
              <w:right w:val="single" w:sz="4" w:space="0" w:color="auto"/>
            </w:tcBorders>
            <w:shd w:val="clear" w:color="auto" w:fill="auto"/>
            <w:noWrap/>
            <w:vAlign w:val="center"/>
          </w:tcPr>
          <w:p w:rsidR="00B971D2"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503" w:type="dxa"/>
            <w:tcBorders>
              <w:top w:val="nil"/>
              <w:left w:val="nil"/>
              <w:bottom w:val="single" w:sz="4" w:space="0" w:color="auto"/>
              <w:right w:val="single" w:sz="4" w:space="0" w:color="auto"/>
            </w:tcBorders>
            <w:vAlign w:val="center"/>
          </w:tcPr>
          <w:p w:rsidR="00B971D2" w:rsidRPr="00503FCF" w:rsidRDefault="00F0482C" w:rsidP="004B1EE4">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182"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536419" w:rsidRPr="00503FCF" w:rsidRDefault="00536419" w:rsidP="00536419">
            <w:pPr>
              <w:pStyle w:val="Default"/>
              <w:rPr>
                <w:b/>
                <w:bCs/>
                <w:sz w:val="20"/>
                <w:szCs w:val="20"/>
              </w:rPr>
            </w:pPr>
          </w:p>
        </w:tc>
        <w:tc>
          <w:tcPr>
            <w:tcW w:w="1260" w:type="dxa"/>
            <w:vMerge/>
            <w:tcBorders>
              <w:left w:val="nil"/>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jc w:val="center"/>
            </w:pPr>
            <w:r>
              <w:t>0</w:t>
            </w:r>
          </w:p>
        </w:tc>
        <w:tc>
          <w:tcPr>
            <w:tcW w:w="1242"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jc w:val="center"/>
            </w:pPr>
            <w:r>
              <w:t>0</w:t>
            </w:r>
          </w:p>
        </w:tc>
        <w:tc>
          <w:tcPr>
            <w:tcW w:w="1365"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jc w:val="center"/>
            </w:pPr>
            <w:r>
              <w:t>0</w:t>
            </w:r>
          </w:p>
        </w:tc>
        <w:tc>
          <w:tcPr>
            <w:tcW w:w="851"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jc w:val="center"/>
            </w:pPr>
            <w:r>
              <w:t>0</w:t>
            </w:r>
          </w:p>
        </w:tc>
        <w:tc>
          <w:tcPr>
            <w:tcW w:w="1273"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jc w:val="center"/>
            </w:pPr>
            <w:r>
              <w:t>0</w:t>
            </w:r>
          </w:p>
        </w:tc>
        <w:tc>
          <w:tcPr>
            <w:tcW w:w="1503" w:type="dxa"/>
            <w:tcBorders>
              <w:top w:val="nil"/>
              <w:left w:val="nil"/>
              <w:bottom w:val="single" w:sz="4" w:space="0" w:color="auto"/>
              <w:right w:val="single" w:sz="4" w:space="0" w:color="auto"/>
            </w:tcBorders>
            <w:vAlign w:val="center"/>
          </w:tcPr>
          <w:p w:rsidR="00536419" w:rsidRPr="00503FCF" w:rsidRDefault="00536419" w:rsidP="00536419">
            <w:pPr>
              <w:jc w:val="center"/>
            </w:pPr>
            <w:r>
              <w:t>0</w:t>
            </w:r>
          </w:p>
        </w:tc>
      </w:tr>
      <w:tr w:rsidR="00536419"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1182"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Postal Ballot  (if applicable) </w:t>
            </w:r>
          </w:p>
          <w:p w:rsidR="00536419" w:rsidRPr="00503FCF" w:rsidRDefault="00536419" w:rsidP="00536419">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851"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73"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03" w:type="dxa"/>
            <w:tcBorders>
              <w:top w:val="nil"/>
              <w:left w:val="nil"/>
              <w:bottom w:val="single" w:sz="4" w:space="0" w:color="auto"/>
              <w:right w:val="single" w:sz="4" w:space="0" w:color="auto"/>
            </w:tcBorders>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9"/>
        </w:trPr>
        <w:tc>
          <w:tcPr>
            <w:tcW w:w="1182" w:type="dxa"/>
            <w:vMerge/>
            <w:tcBorders>
              <w:left w:val="single" w:sz="4" w:space="0" w:color="auto"/>
              <w:bottom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Total </w:t>
            </w:r>
          </w:p>
          <w:p w:rsidR="00536419" w:rsidRPr="00503FCF" w:rsidRDefault="00536419" w:rsidP="00536419">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536419" w:rsidRPr="004B1EE4" w:rsidRDefault="00536419" w:rsidP="00536419">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242" w:type="dxa"/>
            <w:tcBorders>
              <w:top w:val="nil"/>
              <w:left w:val="nil"/>
              <w:bottom w:val="single" w:sz="4" w:space="0" w:color="auto"/>
              <w:right w:val="single" w:sz="4" w:space="0" w:color="auto"/>
            </w:tcBorders>
            <w:shd w:val="clear" w:color="auto" w:fill="auto"/>
            <w:noWrap/>
            <w:vAlign w:val="center"/>
          </w:tcPr>
          <w:p w:rsidR="00536419" w:rsidRPr="00503FCF" w:rsidRDefault="000D510A"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365"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851"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jc w:val="center"/>
              <w:rPr>
                <w:rFonts w:ascii="Calibri" w:hAnsi="Calibri" w:cs="Calibri"/>
                <w:color w:val="000000"/>
              </w:rPr>
            </w:pPr>
            <w:r>
              <w:rPr>
                <w:rFonts w:ascii="Calibri" w:hAnsi="Calibri" w:cs="Calibri"/>
                <w:color w:val="000000"/>
              </w:rPr>
              <w:t>0</w:t>
            </w:r>
          </w:p>
        </w:tc>
        <w:tc>
          <w:tcPr>
            <w:tcW w:w="1273"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503" w:type="dxa"/>
            <w:tcBorders>
              <w:top w:val="nil"/>
              <w:left w:val="nil"/>
              <w:bottom w:val="single" w:sz="4" w:space="0" w:color="auto"/>
              <w:right w:val="single" w:sz="4" w:space="0" w:color="auto"/>
            </w:tcBorders>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7"/>
        </w:trPr>
        <w:tc>
          <w:tcPr>
            <w:tcW w:w="1182" w:type="dxa"/>
            <w:vMerge w:val="restart"/>
            <w:tcBorders>
              <w:top w:val="nil"/>
              <w:left w:val="single" w:sz="4" w:space="0" w:color="auto"/>
              <w:right w:val="single" w:sz="4" w:space="0" w:color="auto"/>
            </w:tcBorders>
            <w:shd w:val="clear" w:color="auto" w:fill="auto"/>
            <w:hideMark/>
          </w:tcPr>
          <w:p w:rsidR="00536419" w:rsidRPr="00503FCF" w:rsidRDefault="00536419" w:rsidP="00536419">
            <w:pPr>
              <w:pStyle w:val="Default"/>
              <w:rPr>
                <w:sz w:val="20"/>
                <w:szCs w:val="20"/>
              </w:rPr>
            </w:pPr>
            <w:r w:rsidRPr="00503FCF">
              <w:rPr>
                <w:b/>
                <w:bCs/>
                <w:sz w:val="20"/>
                <w:szCs w:val="20"/>
              </w:rPr>
              <w:t xml:space="preserve">Public- Non Institutions </w:t>
            </w:r>
          </w:p>
          <w:p w:rsidR="00536419" w:rsidRPr="00503FCF" w:rsidRDefault="00536419" w:rsidP="00536419">
            <w:pPr>
              <w:spacing w:after="0" w:line="240" w:lineRule="auto"/>
              <w:rPr>
                <w:rFonts w:ascii="Arial" w:eastAsia="Times New Roman" w:hAnsi="Arial" w:cs="Arial"/>
                <w:b/>
                <w:bCs/>
                <w:sz w:val="20"/>
                <w:szCs w:val="20"/>
                <w:lang w:val="en-US"/>
              </w:rPr>
            </w:pPr>
          </w:p>
          <w:p w:rsidR="00536419" w:rsidRPr="00503FCF" w:rsidRDefault="00536419" w:rsidP="00536419">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rFonts w:eastAsia="Times New Roman"/>
                <w:sz w:val="20"/>
                <w:szCs w:val="20"/>
              </w:rPr>
            </w:pPr>
            <w:r w:rsidRPr="00503FCF">
              <w:rPr>
                <w:b/>
                <w:bCs/>
                <w:sz w:val="20"/>
                <w:szCs w:val="20"/>
              </w:rPr>
              <w:t>E-Voting</w:t>
            </w:r>
          </w:p>
        </w:tc>
        <w:tc>
          <w:tcPr>
            <w:tcW w:w="1260" w:type="dxa"/>
            <w:vMerge w:val="restart"/>
            <w:tcBorders>
              <w:top w:val="nil"/>
              <w:left w:val="nil"/>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52154734</w:t>
            </w:r>
          </w:p>
        </w:tc>
        <w:tc>
          <w:tcPr>
            <w:tcW w:w="1242" w:type="dxa"/>
            <w:tcBorders>
              <w:top w:val="nil"/>
              <w:left w:val="nil"/>
              <w:bottom w:val="single" w:sz="4" w:space="0" w:color="auto"/>
              <w:right w:val="single" w:sz="4" w:space="0" w:color="auto"/>
            </w:tcBorders>
            <w:shd w:val="clear" w:color="auto" w:fill="auto"/>
            <w:noWrap/>
            <w:vAlign w:val="center"/>
          </w:tcPr>
          <w:p w:rsidR="00536419" w:rsidRPr="00503FCF" w:rsidRDefault="000D510A"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49.62</w:t>
            </w:r>
          </w:p>
        </w:tc>
        <w:tc>
          <w:tcPr>
            <w:tcW w:w="1365"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52151125</w:t>
            </w:r>
          </w:p>
        </w:tc>
        <w:tc>
          <w:tcPr>
            <w:tcW w:w="851"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3609</w:t>
            </w:r>
          </w:p>
        </w:tc>
        <w:tc>
          <w:tcPr>
            <w:tcW w:w="1273" w:type="dxa"/>
            <w:tcBorders>
              <w:top w:val="nil"/>
              <w:left w:val="nil"/>
              <w:bottom w:val="single" w:sz="4" w:space="0" w:color="auto"/>
              <w:right w:val="single" w:sz="4" w:space="0" w:color="auto"/>
            </w:tcBorders>
            <w:shd w:val="clear" w:color="auto" w:fill="auto"/>
            <w:noWrap/>
            <w:vAlign w:val="center"/>
          </w:tcPr>
          <w:p w:rsidR="00536419" w:rsidRPr="00503FCF" w:rsidRDefault="00540D9E"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99.9931</w:t>
            </w:r>
          </w:p>
        </w:tc>
        <w:tc>
          <w:tcPr>
            <w:tcW w:w="1503" w:type="dxa"/>
            <w:tcBorders>
              <w:top w:val="nil"/>
              <w:left w:val="nil"/>
              <w:bottom w:val="single" w:sz="4" w:space="0" w:color="auto"/>
              <w:right w:val="single" w:sz="4" w:space="0" w:color="auto"/>
            </w:tcBorders>
            <w:vAlign w:val="center"/>
          </w:tcPr>
          <w:p w:rsidR="00536419" w:rsidRPr="00503FCF" w:rsidRDefault="00540D9E"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0.0069</w:t>
            </w:r>
          </w:p>
        </w:tc>
      </w:tr>
      <w:tr w:rsidR="00536419"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182"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p>
          <w:p w:rsidR="00536419" w:rsidRPr="00503FCF" w:rsidRDefault="00536419" w:rsidP="00536419">
            <w:pPr>
              <w:pStyle w:val="Default"/>
              <w:tabs>
                <w:tab w:val="center" w:pos="1135"/>
              </w:tabs>
              <w:rPr>
                <w:sz w:val="20"/>
                <w:szCs w:val="20"/>
              </w:rPr>
            </w:pPr>
            <w:r>
              <w:rPr>
                <w:b/>
                <w:bCs/>
                <w:sz w:val="20"/>
                <w:szCs w:val="20"/>
              </w:rPr>
              <w:t>Venue Voting/ E-</w:t>
            </w:r>
            <w:r w:rsidRPr="00503FCF">
              <w:rPr>
                <w:b/>
                <w:bCs/>
                <w:sz w:val="20"/>
                <w:szCs w:val="20"/>
              </w:rPr>
              <w:t xml:space="preserve">Poll </w:t>
            </w:r>
            <w:r>
              <w:rPr>
                <w:b/>
                <w:bCs/>
                <w:sz w:val="20"/>
                <w:szCs w:val="20"/>
              </w:rPr>
              <w:tab/>
            </w:r>
          </w:p>
        </w:tc>
        <w:tc>
          <w:tcPr>
            <w:tcW w:w="1260" w:type="dxa"/>
            <w:vMerge/>
            <w:tcBorders>
              <w:left w:val="nil"/>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242" w:type="dxa"/>
            <w:tcBorders>
              <w:top w:val="nil"/>
              <w:left w:val="nil"/>
              <w:bottom w:val="single" w:sz="4" w:space="0" w:color="auto"/>
              <w:right w:val="single" w:sz="4" w:space="0" w:color="auto"/>
            </w:tcBorders>
            <w:shd w:val="clear" w:color="auto" w:fill="auto"/>
            <w:noWrap/>
            <w:vAlign w:val="center"/>
          </w:tcPr>
          <w:p w:rsidR="00536419" w:rsidRPr="00503FCF" w:rsidRDefault="000D510A"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w:t>
            </w:r>
            <w:r w:rsidR="00540D9E">
              <w:rPr>
                <w:rFonts w:ascii="Arial" w:eastAsia="Times New Roman" w:hAnsi="Arial" w:cs="Arial"/>
                <w:sz w:val="20"/>
                <w:szCs w:val="20"/>
                <w:lang w:val="en-US"/>
              </w:rPr>
              <w:t>3</w:t>
            </w:r>
          </w:p>
        </w:tc>
        <w:tc>
          <w:tcPr>
            <w:tcW w:w="1365"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851"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73"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503" w:type="dxa"/>
            <w:tcBorders>
              <w:top w:val="nil"/>
              <w:left w:val="nil"/>
              <w:bottom w:val="single" w:sz="4" w:space="0" w:color="auto"/>
              <w:right w:val="single" w:sz="4" w:space="0" w:color="auto"/>
            </w:tcBorders>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A93F46" w:rsidRPr="00503FCF" w:rsidTr="000D5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6"/>
        </w:trPr>
        <w:tc>
          <w:tcPr>
            <w:tcW w:w="1182" w:type="dxa"/>
            <w:vMerge/>
            <w:tcBorders>
              <w:left w:val="single" w:sz="4" w:space="0" w:color="auto"/>
              <w:right w:val="single" w:sz="4" w:space="0" w:color="auto"/>
            </w:tcBorders>
            <w:shd w:val="clear" w:color="auto" w:fill="auto"/>
            <w:hideMark/>
          </w:tcPr>
          <w:p w:rsidR="00A93F46" w:rsidRPr="00503FCF" w:rsidRDefault="00A93F46" w:rsidP="00A93F46">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A93F46" w:rsidRPr="00503FCF" w:rsidRDefault="00A93F46" w:rsidP="00A93F46">
            <w:pPr>
              <w:pStyle w:val="Default"/>
              <w:rPr>
                <w:sz w:val="20"/>
                <w:szCs w:val="20"/>
              </w:rPr>
            </w:pPr>
            <w:r w:rsidRPr="00503FCF">
              <w:rPr>
                <w:b/>
                <w:bCs/>
                <w:sz w:val="20"/>
                <w:szCs w:val="20"/>
              </w:rPr>
              <w:t xml:space="preserve">Postal Ballot  (if applicable) </w:t>
            </w:r>
          </w:p>
          <w:p w:rsidR="00A93F46" w:rsidRPr="00503FCF" w:rsidRDefault="00A93F46" w:rsidP="00A93F46">
            <w:pPr>
              <w:pStyle w:val="Default"/>
              <w:rPr>
                <w:b/>
                <w:bCs/>
                <w:sz w:val="20"/>
                <w:szCs w:val="20"/>
              </w:rPr>
            </w:pPr>
          </w:p>
        </w:tc>
        <w:tc>
          <w:tcPr>
            <w:tcW w:w="1260" w:type="dxa"/>
            <w:vMerge/>
            <w:tcBorders>
              <w:left w:val="nil"/>
              <w:bottom w:val="single" w:sz="4" w:space="0" w:color="auto"/>
              <w:right w:val="single" w:sz="4" w:space="0" w:color="auto"/>
            </w:tcBorders>
            <w:shd w:val="clear" w:color="auto" w:fill="auto"/>
            <w:noWrap/>
            <w:vAlign w:val="center"/>
          </w:tcPr>
          <w:p w:rsidR="00A93F46" w:rsidRPr="00503FCF" w:rsidRDefault="00A93F46" w:rsidP="00A93F46">
            <w:pPr>
              <w:spacing w:after="0" w:line="240" w:lineRule="auto"/>
              <w:jc w:val="center"/>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tcPr>
          <w:p w:rsidR="00A93F46" w:rsidRPr="00503FCF" w:rsidRDefault="00A93F46" w:rsidP="00A93F46">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w:t>
            </w:r>
          </w:p>
        </w:tc>
        <w:tc>
          <w:tcPr>
            <w:tcW w:w="1242" w:type="dxa"/>
            <w:tcBorders>
              <w:top w:val="nil"/>
              <w:left w:val="nil"/>
              <w:bottom w:val="single" w:sz="4" w:space="0" w:color="auto"/>
              <w:right w:val="single" w:sz="4" w:space="0" w:color="auto"/>
            </w:tcBorders>
            <w:shd w:val="clear" w:color="auto" w:fill="auto"/>
            <w:noWrap/>
          </w:tcPr>
          <w:p w:rsidR="00A93F46" w:rsidRPr="00503FCF" w:rsidRDefault="00A93F46" w:rsidP="00A93F46">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w:t>
            </w:r>
          </w:p>
        </w:tc>
        <w:tc>
          <w:tcPr>
            <w:tcW w:w="1365" w:type="dxa"/>
            <w:tcBorders>
              <w:top w:val="nil"/>
              <w:left w:val="nil"/>
              <w:bottom w:val="single" w:sz="4" w:space="0" w:color="auto"/>
              <w:right w:val="single" w:sz="4" w:space="0" w:color="auto"/>
            </w:tcBorders>
            <w:shd w:val="clear" w:color="auto" w:fill="auto"/>
            <w:noWrap/>
          </w:tcPr>
          <w:p w:rsidR="00A93F46" w:rsidRPr="00503FCF" w:rsidRDefault="00A93F46" w:rsidP="00A93F46">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w:t>
            </w:r>
          </w:p>
        </w:tc>
        <w:tc>
          <w:tcPr>
            <w:tcW w:w="851" w:type="dxa"/>
            <w:tcBorders>
              <w:top w:val="nil"/>
              <w:left w:val="nil"/>
              <w:bottom w:val="single" w:sz="4" w:space="0" w:color="auto"/>
              <w:right w:val="single" w:sz="4" w:space="0" w:color="auto"/>
            </w:tcBorders>
            <w:shd w:val="clear" w:color="auto" w:fill="auto"/>
            <w:noWrap/>
          </w:tcPr>
          <w:p w:rsidR="00A93F46" w:rsidRPr="00503FCF" w:rsidRDefault="00A93F46" w:rsidP="00A93F46">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w:t>
            </w:r>
          </w:p>
        </w:tc>
        <w:tc>
          <w:tcPr>
            <w:tcW w:w="1273" w:type="dxa"/>
            <w:tcBorders>
              <w:top w:val="nil"/>
              <w:left w:val="nil"/>
              <w:bottom w:val="single" w:sz="4" w:space="0" w:color="auto"/>
              <w:right w:val="single" w:sz="4" w:space="0" w:color="auto"/>
            </w:tcBorders>
            <w:shd w:val="clear" w:color="auto" w:fill="auto"/>
            <w:noWrap/>
          </w:tcPr>
          <w:p w:rsidR="00A93F46" w:rsidRPr="00503FCF" w:rsidRDefault="00A93F46" w:rsidP="00A93F46">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w:t>
            </w:r>
          </w:p>
        </w:tc>
        <w:tc>
          <w:tcPr>
            <w:tcW w:w="1503" w:type="dxa"/>
            <w:tcBorders>
              <w:top w:val="nil"/>
              <w:left w:val="nil"/>
              <w:bottom w:val="single" w:sz="4" w:space="0" w:color="auto"/>
              <w:right w:val="single" w:sz="4" w:space="0" w:color="auto"/>
            </w:tcBorders>
          </w:tcPr>
          <w:p w:rsidR="00A93F46" w:rsidRPr="00503FCF" w:rsidRDefault="00A93F46" w:rsidP="00A93F46">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w:t>
            </w:r>
          </w:p>
        </w:tc>
      </w:tr>
      <w:tr w:rsidR="00A93F46"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182" w:type="dxa"/>
            <w:vMerge/>
            <w:tcBorders>
              <w:left w:val="single" w:sz="4" w:space="0" w:color="auto"/>
              <w:bottom w:val="single" w:sz="4" w:space="0" w:color="auto"/>
              <w:right w:val="single" w:sz="4" w:space="0" w:color="auto"/>
            </w:tcBorders>
            <w:shd w:val="clear" w:color="auto" w:fill="auto"/>
            <w:hideMark/>
          </w:tcPr>
          <w:p w:rsidR="00A93F46" w:rsidRPr="00503FCF" w:rsidRDefault="00A93F46" w:rsidP="00A93F46">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A93F46" w:rsidRPr="00503FCF" w:rsidRDefault="00A93F46" w:rsidP="00A93F46">
            <w:pPr>
              <w:pStyle w:val="Default"/>
              <w:rPr>
                <w:sz w:val="20"/>
                <w:szCs w:val="20"/>
              </w:rPr>
            </w:pPr>
            <w:r w:rsidRPr="00503FCF">
              <w:rPr>
                <w:b/>
                <w:bCs/>
                <w:sz w:val="20"/>
                <w:szCs w:val="20"/>
              </w:rPr>
              <w:t xml:space="preserve">Total </w:t>
            </w:r>
          </w:p>
          <w:p w:rsidR="00A93F46" w:rsidRPr="00503FCF" w:rsidRDefault="00A93F46" w:rsidP="00A93F46">
            <w:pPr>
              <w:spacing w:after="0" w:line="240" w:lineRule="auto"/>
              <w:rPr>
                <w:b/>
                <w:bCs/>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A93F46" w:rsidRPr="004B1EE4" w:rsidRDefault="00A93F46" w:rsidP="00A93F46">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A93F46" w:rsidRPr="00503FCF" w:rsidRDefault="00540D9E" w:rsidP="00A93F4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52184273</w:t>
            </w:r>
          </w:p>
        </w:tc>
        <w:tc>
          <w:tcPr>
            <w:tcW w:w="1242" w:type="dxa"/>
            <w:tcBorders>
              <w:top w:val="nil"/>
              <w:left w:val="nil"/>
              <w:bottom w:val="single" w:sz="4" w:space="0" w:color="auto"/>
              <w:right w:val="single" w:sz="4" w:space="0" w:color="auto"/>
            </w:tcBorders>
            <w:shd w:val="clear" w:color="auto" w:fill="auto"/>
            <w:noWrap/>
            <w:vAlign w:val="center"/>
          </w:tcPr>
          <w:p w:rsidR="00A93F46" w:rsidRPr="00503FCF" w:rsidRDefault="00540D9E" w:rsidP="00A93F4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49.65</w:t>
            </w:r>
          </w:p>
        </w:tc>
        <w:tc>
          <w:tcPr>
            <w:tcW w:w="1365" w:type="dxa"/>
            <w:tcBorders>
              <w:top w:val="nil"/>
              <w:left w:val="nil"/>
              <w:bottom w:val="single" w:sz="4" w:space="0" w:color="auto"/>
              <w:right w:val="single" w:sz="4" w:space="0" w:color="auto"/>
            </w:tcBorders>
            <w:shd w:val="clear" w:color="auto" w:fill="auto"/>
            <w:noWrap/>
            <w:vAlign w:val="center"/>
          </w:tcPr>
          <w:p w:rsidR="00A93F46" w:rsidRPr="00503FCF" w:rsidRDefault="00540D9E" w:rsidP="00A93F4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52180664</w:t>
            </w:r>
          </w:p>
        </w:tc>
        <w:tc>
          <w:tcPr>
            <w:tcW w:w="851" w:type="dxa"/>
            <w:tcBorders>
              <w:top w:val="nil"/>
              <w:left w:val="nil"/>
              <w:bottom w:val="single" w:sz="4" w:space="0" w:color="auto"/>
              <w:right w:val="single" w:sz="4" w:space="0" w:color="auto"/>
            </w:tcBorders>
            <w:shd w:val="clear" w:color="auto" w:fill="auto"/>
            <w:noWrap/>
            <w:vAlign w:val="center"/>
          </w:tcPr>
          <w:p w:rsidR="00A93F46" w:rsidRPr="00503FCF" w:rsidRDefault="00540D9E" w:rsidP="00A93F4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3609</w:t>
            </w:r>
          </w:p>
        </w:tc>
        <w:tc>
          <w:tcPr>
            <w:tcW w:w="1273" w:type="dxa"/>
            <w:tcBorders>
              <w:top w:val="nil"/>
              <w:left w:val="nil"/>
              <w:bottom w:val="single" w:sz="4" w:space="0" w:color="auto"/>
              <w:right w:val="single" w:sz="4" w:space="0" w:color="auto"/>
            </w:tcBorders>
            <w:shd w:val="clear" w:color="auto" w:fill="auto"/>
            <w:noWrap/>
            <w:vAlign w:val="center"/>
          </w:tcPr>
          <w:p w:rsidR="00A93F46" w:rsidRPr="00503FCF" w:rsidRDefault="00540D9E" w:rsidP="00A93F4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99.9931</w:t>
            </w:r>
          </w:p>
        </w:tc>
        <w:tc>
          <w:tcPr>
            <w:tcW w:w="1503" w:type="dxa"/>
            <w:tcBorders>
              <w:top w:val="nil"/>
              <w:left w:val="nil"/>
              <w:bottom w:val="single" w:sz="4" w:space="0" w:color="auto"/>
              <w:right w:val="single" w:sz="4" w:space="0" w:color="auto"/>
            </w:tcBorders>
            <w:vAlign w:val="center"/>
          </w:tcPr>
          <w:p w:rsidR="00A93F46" w:rsidRPr="00503FCF" w:rsidRDefault="00540D9E" w:rsidP="00A93F4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0.0069</w:t>
            </w:r>
          </w:p>
        </w:tc>
      </w:tr>
      <w:tr w:rsidR="00A93F46" w:rsidRPr="00503FCF" w:rsidTr="004B1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1182" w:type="dxa"/>
            <w:tcBorders>
              <w:top w:val="nil"/>
              <w:left w:val="single" w:sz="4" w:space="0" w:color="auto"/>
              <w:bottom w:val="single" w:sz="4" w:space="0" w:color="auto"/>
              <w:right w:val="single" w:sz="4" w:space="0" w:color="auto"/>
            </w:tcBorders>
            <w:shd w:val="clear" w:color="auto" w:fill="auto"/>
            <w:hideMark/>
          </w:tcPr>
          <w:p w:rsidR="00A93F46" w:rsidRPr="00503FCF" w:rsidRDefault="00A93F46" w:rsidP="00A93F46">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Total</w:t>
            </w:r>
          </w:p>
          <w:p w:rsidR="00A93F46" w:rsidRPr="00503FCF" w:rsidRDefault="00A93F46" w:rsidP="00A93F46">
            <w:pPr>
              <w:spacing w:after="0" w:line="240" w:lineRule="auto"/>
              <w:rPr>
                <w:rFonts w:ascii="Arial" w:eastAsia="Times New Roman" w:hAnsi="Arial" w:cs="Arial"/>
                <w:b/>
                <w:bCs/>
                <w:sz w:val="20"/>
                <w:szCs w:val="20"/>
                <w:lang w:val="en-US"/>
              </w:rPr>
            </w:pPr>
          </w:p>
        </w:tc>
        <w:tc>
          <w:tcPr>
            <w:tcW w:w="2486" w:type="dxa"/>
            <w:tcBorders>
              <w:top w:val="nil"/>
              <w:left w:val="nil"/>
              <w:bottom w:val="single" w:sz="4" w:space="0" w:color="auto"/>
              <w:right w:val="single" w:sz="4" w:space="0" w:color="auto"/>
            </w:tcBorders>
            <w:shd w:val="clear" w:color="auto" w:fill="auto"/>
            <w:noWrap/>
          </w:tcPr>
          <w:p w:rsidR="00A93F46" w:rsidRPr="00503FCF" w:rsidRDefault="00A93F46" w:rsidP="00A93F46">
            <w:pPr>
              <w:spacing w:after="0" w:line="240" w:lineRule="auto"/>
              <w:rPr>
                <w:rFonts w:ascii="Arial" w:eastAsia="Times New Roman" w:hAnsi="Arial" w:cs="Arial"/>
                <w:b/>
                <w:bCs/>
                <w:sz w:val="20"/>
                <w:szCs w:val="20"/>
                <w:lang w:val="en-US"/>
              </w:rPr>
            </w:pPr>
          </w:p>
        </w:tc>
        <w:tc>
          <w:tcPr>
            <w:tcW w:w="1260" w:type="dxa"/>
            <w:tcBorders>
              <w:top w:val="nil"/>
              <w:left w:val="nil"/>
              <w:bottom w:val="single" w:sz="4" w:space="0" w:color="auto"/>
              <w:right w:val="single" w:sz="4" w:space="0" w:color="auto"/>
            </w:tcBorders>
            <w:shd w:val="clear" w:color="auto" w:fill="auto"/>
            <w:noWrap/>
            <w:vAlign w:val="center"/>
          </w:tcPr>
          <w:p w:rsidR="00A93F46" w:rsidRPr="00503FCF" w:rsidRDefault="00A93F46" w:rsidP="00A93F46">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A93F46" w:rsidRPr="005D14FF" w:rsidRDefault="00540D9E" w:rsidP="00A93F46">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167170970</w:t>
            </w:r>
          </w:p>
        </w:tc>
        <w:tc>
          <w:tcPr>
            <w:tcW w:w="1242" w:type="dxa"/>
            <w:tcBorders>
              <w:top w:val="nil"/>
              <w:left w:val="nil"/>
              <w:bottom w:val="single" w:sz="4" w:space="0" w:color="auto"/>
              <w:right w:val="single" w:sz="4" w:space="0" w:color="auto"/>
            </w:tcBorders>
            <w:shd w:val="clear" w:color="auto" w:fill="auto"/>
            <w:noWrap/>
            <w:vAlign w:val="center"/>
          </w:tcPr>
          <w:p w:rsidR="00A93F46" w:rsidRPr="005D14FF" w:rsidRDefault="00540D9E" w:rsidP="00A93F46">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68.76</w:t>
            </w:r>
          </w:p>
        </w:tc>
        <w:tc>
          <w:tcPr>
            <w:tcW w:w="1365" w:type="dxa"/>
            <w:tcBorders>
              <w:top w:val="nil"/>
              <w:left w:val="nil"/>
              <w:bottom w:val="single" w:sz="4" w:space="0" w:color="auto"/>
              <w:right w:val="single" w:sz="4" w:space="0" w:color="auto"/>
            </w:tcBorders>
            <w:shd w:val="clear" w:color="auto" w:fill="auto"/>
            <w:noWrap/>
            <w:vAlign w:val="center"/>
          </w:tcPr>
          <w:p w:rsidR="00A93F46" w:rsidRPr="00635EC5" w:rsidRDefault="00540D9E" w:rsidP="00A93F46">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167167361</w:t>
            </w:r>
          </w:p>
        </w:tc>
        <w:tc>
          <w:tcPr>
            <w:tcW w:w="851" w:type="dxa"/>
            <w:tcBorders>
              <w:top w:val="nil"/>
              <w:left w:val="nil"/>
              <w:bottom w:val="single" w:sz="4" w:space="0" w:color="auto"/>
              <w:right w:val="single" w:sz="4" w:space="0" w:color="auto"/>
            </w:tcBorders>
            <w:shd w:val="clear" w:color="auto" w:fill="auto"/>
            <w:noWrap/>
            <w:vAlign w:val="center"/>
          </w:tcPr>
          <w:p w:rsidR="00A93F46" w:rsidRPr="00635EC5" w:rsidRDefault="00540D9E" w:rsidP="00A93F46">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3609</w:t>
            </w:r>
          </w:p>
        </w:tc>
        <w:tc>
          <w:tcPr>
            <w:tcW w:w="1273" w:type="dxa"/>
            <w:tcBorders>
              <w:top w:val="nil"/>
              <w:left w:val="nil"/>
              <w:bottom w:val="single" w:sz="4" w:space="0" w:color="auto"/>
              <w:right w:val="single" w:sz="4" w:space="0" w:color="auto"/>
            </w:tcBorders>
            <w:shd w:val="clear" w:color="auto" w:fill="auto"/>
            <w:noWrap/>
            <w:vAlign w:val="center"/>
          </w:tcPr>
          <w:p w:rsidR="00A93F46" w:rsidRPr="00635EC5" w:rsidRDefault="00540D9E" w:rsidP="00A93F46">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99.9978</w:t>
            </w:r>
          </w:p>
        </w:tc>
        <w:tc>
          <w:tcPr>
            <w:tcW w:w="1503" w:type="dxa"/>
            <w:tcBorders>
              <w:top w:val="nil"/>
              <w:left w:val="nil"/>
              <w:bottom w:val="single" w:sz="4" w:space="0" w:color="auto"/>
              <w:right w:val="single" w:sz="4" w:space="0" w:color="auto"/>
            </w:tcBorders>
            <w:vAlign w:val="center"/>
          </w:tcPr>
          <w:p w:rsidR="00A93F46" w:rsidRPr="00635EC5" w:rsidRDefault="00540D9E" w:rsidP="00A93F46">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0.0022</w:t>
            </w:r>
          </w:p>
        </w:tc>
      </w:tr>
    </w:tbl>
    <w:p w:rsidR="00793115" w:rsidRDefault="00793115" w:rsidP="009A1403">
      <w:pPr>
        <w:rPr>
          <w:rFonts w:ascii="Garamond" w:hAnsi="Garamond"/>
          <w:b/>
          <w:sz w:val="26"/>
          <w:szCs w:val="26"/>
        </w:rPr>
      </w:pPr>
    </w:p>
    <w:p w:rsidR="00072F14" w:rsidRDefault="00072F14" w:rsidP="00793115">
      <w:pPr>
        <w:autoSpaceDE w:val="0"/>
        <w:autoSpaceDN w:val="0"/>
        <w:adjustRightInd w:val="0"/>
        <w:jc w:val="both"/>
        <w:rPr>
          <w:rFonts w:ascii="Garamond" w:hAnsi="Garamond"/>
          <w:b/>
          <w:sz w:val="26"/>
          <w:szCs w:val="26"/>
        </w:rPr>
      </w:pPr>
    </w:p>
    <w:p w:rsidR="00F74B86" w:rsidRPr="00F74B86" w:rsidRDefault="00642BBF" w:rsidP="00F74B86">
      <w:pPr>
        <w:autoSpaceDE w:val="0"/>
        <w:autoSpaceDN w:val="0"/>
        <w:adjustRightInd w:val="0"/>
        <w:jc w:val="both"/>
        <w:rPr>
          <w:rFonts w:ascii="Garamond" w:hAnsi="Garamond" w:cs="Verdana"/>
          <w:sz w:val="26"/>
          <w:szCs w:val="26"/>
          <w:lang w:val="en-US"/>
        </w:rPr>
      </w:pPr>
      <w:r>
        <w:rPr>
          <w:rFonts w:ascii="Garamond" w:hAnsi="Garamond"/>
          <w:b/>
          <w:sz w:val="26"/>
          <w:szCs w:val="26"/>
        </w:rPr>
        <w:lastRenderedPageBreak/>
        <w:t xml:space="preserve">Item No. </w:t>
      </w:r>
      <w:r w:rsidR="0034360B">
        <w:rPr>
          <w:rFonts w:ascii="Garamond" w:hAnsi="Garamond"/>
          <w:b/>
          <w:sz w:val="26"/>
          <w:szCs w:val="26"/>
        </w:rPr>
        <w:t>2</w:t>
      </w:r>
      <w:r w:rsidR="0034360B" w:rsidRPr="00503FCF">
        <w:rPr>
          <w:rFonts w:ascii="Garamond" w:hAnsi="Garamond"/>
          <w:b/>
          <w:sz w:val="26"/>
          <w:szCs w:val="26"/>
        </w:rPr>
        <w:t>:</w:t>
      </w:r>
      <w:r w:rsidR="00F74B86">
        <w:rPr>
          <w:rFonts w:ascii="Garamond" w:hAnsi="Garamond"/>
          <w:b/>
          <w:sz w:val="26"/>
          <w:szCs w:val="26"/>
        </w:rPr>
        <w:t xml:space="preserve"> </w:t>
      </w:r>
      <w:r w:rsidR="00F74B86" w:rsidRPr="00F74B86">
        <w:rPr>
          <w:rFonts w:ascii="Garamond" w:hAnsi="Garamond" w:cs="Verdana"/>
          <w:sz w:val="26"/>
          <w:szCs w:val="26"/>
          <w:lang w:val="en-US"/>
        </w:rPr>
        <w:t>Declaration of Dividend on Equity Shares.</w:t>
      </w:r>
    </w:p>
    <w:p w:rsidR="00642BBF" w:rsidRDefault="00642BBF" w:rsidP="00642BBF">
      <w:pPr>
        <w:autoSpaceDE w:val="0"/>
        <w:autoSpaceDN w:val="0"/>
        <w:adjustRightInd w:val="0"/>
        <w:spacing w:after="0" w:line="240" w:lineRule="auto"/>
        <w:jc w:val="both"/>
        <w:rPr>
          <w:rFonts w:ascii="Garamond" w:hAnsi="Garamond"/>
          <w:b/>
          <w:sz w:val="26"/>
          <w:szCs w:val="26"/>
        </w:rPr>
      </w:pPr>
    </w:p>
    <w:tbl>
      <w:tblPr>
        <w:tblpPr w:leftFromText="180" w:rightFromText="180" w:vertAnchor="text" w:horzAnchor="margin" w:tblpXSpec="center" w:tblpY="176"/>
        <w:tblW w:w="6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469"/>
        <w:gridCol w:w="1218"/>
        <w:gridCol w:w="1220"/>
        <w:gridCol w:w="1532"/>
        <w:gridCol w:w="1218"/>
        <w:gridCol w:w="1078"/>
        <w:gridCol w:w="1667"/>
        <w:gridCol w:w="1667"/>
      </w:tblGrid>
      <w:tr w:rsidR="0065626E" w:rsidRPr="00503FCF" w:rsidTr="001C4E09">
        <w:trPr>
          <w:trHeight w:val="450"/>
        </w:trPr>
        <w:tc>
          <w:tcPr>
            <w:tcW w:w="5202" w:type="dxa"/>
            <w:gridSpan w:val="4"/>
          </w:tcPr>
          <w:p w:rsidR="0065626E" w:rsidRPr="00503FCF" w:rsidRDefault="0065626E" w:rsidP="0065626E">
            <w:pPr>
              <w:pStyle w:val="Default"/>
              <w:rPr>
                <w:b/>
                <w:bCs/>
                <w:sz w:val="20"/>
                <w:szCs w:val="20"/>
              </w:rPr>
            </w:pPr>
            <w:r w:rsidRPr="00503FCF">
              <w:rPr>
                <w:rFonts w:ascii="Garamond" w:hAnsi="Garamond"/>
                <w:sz w:val="26"/>
                <w:szCs w:val="26"/>
              </w:rPr>
              <w:t>Resolution required :</w:t>
            </w:r>
          </w:p>
        </w:tc>
        <w:tc>
          <w:tcPr>
            <w:tcW w:w="7162" w:type="dxa"/>
            <w:gridSpan w:val="5"/>
          </w:tcPr>
          <w:p w:rsidR="0065626E" w:rsidRPr="00B00938" w:rsidRDefault="0065626E" w:rsidP="0065626E">
            <w:pPr>
              <w:pStyle w:val="Default"/>
              <w:rPr>
                <w:b/>
                <w:bCs/>
                <w:sz w:val="20"/>
                <w:szCs w:val="20"/>
              </w:rPr>
            </w:pPr>
            <w:r w:rsidRPr="00B00938">
              <w:rPr>
                <w:rFonts w:ascii="Garamond" w:hAnsi="Garamond"/>
                <w:sz w:val="26"/>
                <w:szCs w:val="26"/>
              </w:rPr>
              <w:t>Ordinary Resolution</w:t>
            </w:r>
          </w:p>
        </w:tc>
      </w:tr>
      <w:tr w:rsidR="0065626E" w:rsidRPr="00503FCF" w:rsidTr="001C4E09">
        <w:trPr>
          <w:trHeight w:val="450"/>
        </w:trPr>
        <w:tc>
          <w:tcPr>
            <w:tcW w:w="5202" w:type="dxa"/>
            <w:gridSpan w:val="4"/>
          </w:tcPr>
          <w:p w:rsidR="0065626E" w:rsidRPr="00503FCF" w:rsidRDefault="0065626E" w:rsidP="0065626E">
            <w:pPr>
              <w:pStyle w:val="Default"/>
              <w:rPr>
                <w:rFonts w:ascii="Garamond" w:hAnsi="Garamond" w:cstheme="minorBidi"/>
                <w:color w:val="auto"/>
                <w:sz w:val="26"/>
                <w:szCs w:val="26"/>
                <w:lang w:val="en-IN"/>
              </w:rPr>
            </w:pPr>
            <w:r w:rsidRPr="00503FCF">
              <w:rPr>
                <w:rFonts w:ascii="Garamond" w:hAnsi="Garamond" w:cstheme="minorBidi"/>
                <w:color w:val="auto"/>
                <w:sz w:val="26"/>
                <w:szCs w:val="26"/>
                <w:lang w:val="en-IN"/>
              </w:rPr>
              <w:t>Whether promoter/ promoter group are interested in the agenda/resolution:</w:t>
            </w:r>
          </w:p>
          <w:p w:rsidR="0065626E" w:rsidRPr="00EB1E0F" w:rsidRDefault="0065626E" w:rsidP="0065626E">
            <w:pPr>
              <w:pStyle w:val="Default"/>
              <w:rPr>
                <w:b/>
                <w:bCs/>
                <w:sz w:val="20"/>
                <w:szCs w:val="20"/>
              </w:rPr>
            </w:pPr>
          </w:p>
        </w:tc>
        <w:tc>
          <w:tcPr>
            <w:tcW w:w="7162" w:type="dxa"/>
            <w:gridSpan w:val="5"/>
          </w:tcPr>
          <w:p w:rsidR="0065626E" w:rsidRPr="00B00938" w:rsidRDefault="0065626E" w:rsidP="0065626E">
            <w:pPr>
              <w:pStyle w:val="Default"/>
              <w:rPr>
                <w:bCs/>
                <w:sz w:val="20"/>
                <w:szCs w:val="20"/>
              </w:rPr>
            </w:pPr>
            <w:r w:rsidRPr="00B00938">
              <w:rPr>
                <w:bCs/>
                <w:sz w:val="20"/>
                <w:szCs w:val="20"/>
              </w:rPr>
              <w:t>No</w:t>
            </w:r>
          </w:p>
        </w:tc>
      </w:tr>
      <w:tr w:rsidR="0065626E" w:rsidRPr="00503FCF" w:rsidTr="001C4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Category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Mode of Voting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218"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No. of shares held </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No. of votes polled </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(2)</w:t>
            </w:r>
          </w:p>
        </w:tc>
        <w:tc>
          <w:tcPr>
            <w:tcW w:w="1532"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 of Votes Polled on outstanding shares </w:t>
            </w:r>
          </w:p>
          <w:p w:rsidR="0065626E" w:rsidRPr="00503FCF" w:rsidRDefault="0065626E" w:rsidP="0065626E">
            <w:pPr>
              <w:pStyle w:val="Default"/>
              <w:rPr>
                <w:sz w:val="20"/>
                <w:szCs w:val="20"/>
              </w:rPr>
            </w:pPr>
            <w:r w:rsidRPr="00503FCF">
              <w:rPr>
                <w:b/>
                <w:bCs/>
                <w:sz w:val="20"/>
                <w:szCs w:val="20"/>
              </w:rPr>
              <w:t xml:space="preserve">(3)=[(2)/(1)]* 100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218"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No. of Votes – in favour</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(4)</w:t>
            </w:r>
          </w:p>
        </w:tc>
        <w:tc>
          <w:tcPr>
            <w:tcW w:w="1078"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No. of Votes – against </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(5)</w:t>
            </w:r>
          </w:p>
        </w:tc>
        <w:tc>
          <w:tcPr>
            <w:tcW w:w="1667"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 of Votes in favour on votes polled </w:t>
            </w:r>
          </w:p>
          <w:p w:rsidR="0065626E" w:rsidRPr="00503FCF" w:rsidRDefault="0065626E" w:rsidP="0065626E">
            <w:pPr>
              <w:pStyle w:val="Default"/>
              <w:rPr>
                <w:sz w:val="20"/>
                <w:szCs w:val="20"/>
              </w:rPr>
            </w:pPr>
            <w:r w:rsidRPr="00503FCF">
              <w:rPr>
                <w:b/>
                <w:bCs/>
                <w:sz w:val="20"/>
                <w:szCs w:val="20"/>
              </w:rPr>
              <w:t xml:space="preserve">(6)=[(4)/(2)]*100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667" w:type="dxa"/>
            <w:tcBorders>
              <w:top w:val="single" w:sz="4" w:space="0" w:color="auto"/>
              <w:left w:val="nil"/>
              <w:bottom w:val="single" w:sz="4" w:space="0" w:color="auto"/>
              <w:right w:val="single" w:sz="4" w:space="0" w:color="auto"/>
            </w:tcBorders>
          </w:tcPr>
          <w:p w:rsidR="0065626E" w:rsidRPr="00503FCF" w:rsidRDefault="0065626E" w:rsidP="0065626E">
            <w:pPr>
              <w:pStyle w:val="Default"/>
              <w:rPr>
                <w:sz w:val="20"/>
                <w:szCs w:val="20"/>
              </w:rPr>
            </w:pPr>
            <w:r w:rsidRPr="00503FCF">
              <w:rPr>
                <w:b/>
                <w:bCs/>
                <w:sz w:val="20"/>
                <w:szCs w:val="20"/>
              </w:rPr>
              <w:t xml:space="preserve">% of Votes against on votes polled </w:t>
            </w:r>
          </w:p>
          <w:p w:rsidR="0065626E" w:rsidRPr="00503FCF" w:rsidRDefault="0065626E" w:rsidP="0065626E">
            <w:pPr>
              <w:pStyle w:val="Default"/>
              <w:rPr>
                <w:sz w:val="20"/>
                <w:szCs w:val="20"/>
              </w:rPr>
            </w:pPr>
            <w:r w:rsidRPr="00503FCF">
              <w:rPr>
                <w:b/>
                <w:bCs/>
                <w:sz w:val="20"/>
                <w:szCs w:val="20"/>
              </w:rPr>
              <w:t xml:space="preserve">(7)=[(5)/(2)]*100 </w:t>
            </w:r>
          </w:p>
          <w:p w:rsidR="0065626E" w:rsidRPr="00503FCF" w:rsidRDefault="0065626E" w:rsidP="0065626E">
            <w:pPr>
              <w:pStyle w:val="Default"/>
              <w:rPr>
                <w:b/>
                <w:bCs/>
                <w:sz w:val="20"/>
                <w:szCs w:val="20"/>
              </w:rPr>
            </w:pP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1295" w:type="dxa"/>
            <w:vMerge w:val="restart"/>
            <w:tcBorders>
              <w:top w:val="nil"/>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 xml:space="preserve">Promoter and promoter Group </w:t>
            </w: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F0482C" w:rsidRPr="00503FCF" w:rsidRDefault="00F0482C" w:rsidP="00F0482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131863771</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1532" w:type="dxa"/>
            <w:tcBorders>
              <w:top w:val="nil"/>
              <w:left w:val="nil"/>
              <w:bottom w:val="single" w:sz="4" w:space="0" w:color="auto"/>
              <w:right w:val="single" w:sz="4" w:space="0" w:color="auto"/>
            </w:tcBorders>
            <w:shd w:val="clear" w:color="auto" w:fill="auto"/>
            <w:noWrap/>
            <w:vAlign w:val="center"/>
          </w:tcPr>
          <w:p w:rsidR="00F0482C" w:rsidRPr="00016463"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21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295"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536419" w:rsidRPr="00503FCF" w:rsidRDefault="00536419" w:rsidP="00536419">
            <w:pPr>
              <w:pStyle w:val="Default"/>
              <w:rPr>
                <w:b/>
                <w:bCs/>
                <w:sz w:val="20"/>
                <w:szCs w:val="20"/>
              </w:rPr>
            </w:pPr>
          </w:p>
        </w:tc>
        <w:tc>
          <w:tcPr>
            <w:tcW w:w="1218" w:type="dxa"/>
            <w:vMerge/>
            <w:tcBorders>
              <w:left w:val="nil"/>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single" w:sz="4" w:space="0" w:color="auto"/>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0"/>
        </w:trPr>
        <w:tc>
          <w:tcPr>
            <w:tcW w:w="1295"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Postal Ballot  (if applicable) </w:t>
            </w:r>
          </w:p>
          <w:p w:rsidR="00536419" w:rsidRPr="00503FCF" w:rsidRDefault="00536419" w:rsidP="00536419">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1295" w:type="dxa"/>
            <w:vMerge/>
            <w:tcBorders>
              <w:left w:val="single" w:sz="4" w:space="0" w:color="auto"/>
              <w:bottom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Total </w:t>
            </w:r>
          </w:p>
          <w:p w:rsidR="00536419" w:rsidRPr="00503FCF" w:rsidRDefault="00536419" w:rsidP="00536419">
            <w:pPr>
              <w:spacing w:after="0" w:line="240" w:lineRule="auto"/>
              <w:rPr>
                <w:b/>
                <w:bCs/>
                <w:sz w:val="20"/>
                <w:szCs w:val="20"/>
              </w:rPr>
            </w:pP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536419" w:rsidRPr="004B1EE4" w:rsidRDefault="00536419" w:rsidP="00536419">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131863771</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single" w:sz="4" w:space="0" w:color="auto"/>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5"/>
        </w:trPr>
        <w:tc>
          <w:tcPr>
            <w:tcW w:w="1295" w:type="dxa"/>
            <w:vMerge w:val="restart"/>
            <w:tcBorders>
              <w:top w:val="nil"/>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Public – Institutions</w:t>
            </w:r>
          </w:p>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0D510A"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21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07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rPr>
                <w:rFonts w:ascii="Calibri" w:hAnsi="Calibri" w:cs="Calibri"/>
                <w:color w:val="000000"/>
              </w:rPr>
            </w:pPr>
            <w:r>
              <w:rPr>
                <w:rFonts w:ascii="Calibri" w:hAnsi="Calibri" w:cs="Calibri"/>
                <w:color w:val="000000"/>
              </w:rPr>
              <w:t>0</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1295"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536419" w:rsidRPr="00503FCF" w:rsidRDefault="00536419" w:rsidP="00536419">
            <w:pPr>
              <w:pStyle w:val="Default"/>
              <w:rPr>
                <w:b/>
                <w:bCs/>
                <w:sz w:val="20"/>
                <w:szCs w:val="20"/>
              </w:rPr>
            </w:pPr>
          </w:p>
        </w:tc>
        <w:tc>
          <w:tcPr>
            <w:tcW w:w="1218" w:type="dxa"/>
            <w:vMerge/>
            <w:tcBorders>
              <w:left w:val="nil"/>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21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07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667" w:type="dxa"/>
            <w:tcBorders>
              <w:top w:val="nil"/>
              <w:left w:val="nil"/>
              <w:bottom w:val="single" w:sz="4" w:space="0" w:color="auto"/>
              <w:right w:val="single" w:sz="4" w:space="0" w:color="auto"/>
            </w:tcBorders>
            <w:vAlign w:val="center"/>
          </w:tcPr>
          <w:p w:rsidR="00536419" w:rsidRPr="00503FCF" w:rsidRDefault="00536419" w:rsidP="00B056BD">
            <w:pPr>
              <w:jc w:val="center"/>
            </w:pPr>
            <w: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1"/>
        </w:trPr>
        <w:tc>
          <w:tcPr>
            <w:tcW w:w="1295"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Postal Ballot  (if applicable) </w:t>
            </w:r>
          </w:p>
          <w:p w:rsidR="00536419" w:rsidRPr="00503FCF" w:rsidRDefault="00536419" w:rsidP="00536419">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1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1295" w:type="dxa"/>
            <w:vMerge/>
            <w:tcBorders>
              <w:left w:val="single" w:sz="4" w:space="0" w:color="auto"/>
              <w:bottom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Total </w:t>
            </w:r>
          </w:p>
          <w:p w:rsidR="00536419" w:rsidRPr="00503FCF" w:rsidRDefault="00536419" w:rsidP="00536419">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536419" w:rsidRPr="004B1EE4" w:rsidRDefault="00536419" w:rsidP="00536419">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0D510A"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21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07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rPr>
                <w:rFonts w:ascii="Calibri" w:hAnsi="Calibri" w:cs="Calibri"/>
                <w:color w:val="000000"/>
              </w:rPr>
            </w:pPr>
            <w:r>
              <w:rPr>
                <w:rFonts w:ascii="Calibri" w:hAnsi="Calibri" w:cs="Calibri"/>
                <w:color w:val="000000"/>
              </w:rPr>
              <w:t>0</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8"/>
        </w:trPr>
        <w:tc>
          <w:tcPr>
            <w:tcW w:w="1295" w:type="dxa"/>
            <w:vMerge w:val="restart"/>
            <w:tcBorders>
              <w:top w:val="nil"/>
              <w:left w:val="single" w:sz="4" w:space="0" w:color="auto"/>
              <w:right w:val="single" w:sz="4" w:space="0" w:color="auto"/>
            </w:tcBorders>
            <w:shd w:val="clear" w:color="auto" w:fill="auto"/>
            <w:hideMark/>
          </w:tcPr>
          <w:p w:rsidR="00536419" w:rsidRPr="00503FCF" w:rsidRDefault="00536419" w:rsidP="00536419">
            <w:pPr>
              <w:pStyle w:val="Default"/>
              <w:rPr>
                <w:sz w:val="20"/>
                <w:szCs w:val="20"/>
              </w:rPr>
            </w:pPr>
            <w:r w:rsidRPr="00503FCF">
              <w:rPr>
                <w:b/>
                <w:bCs/>
                <w:sz w:val="20"/>
                <w:szCs w:val="20"/>
              </w:rPr>
              <w:t xml:space="preserve">Public- Non Institutions </w:t>
            </w:r>
          </w:p>
          <w:p w:rsidR="00536419" w:rsidRPr="00503FCF" w:rsidRDefault="00536419" w:rsidP="00536419">
            <w:pPr>
              <w:spacing w:after="0" w:line="240" w:lineRule="auto"/>
              <w:rPr>
                <w:rFonts w:ascii="Arial" w:eastAsia="Times New Roman" w:hAnsi="Arial" w:cs="Arial"/>
                <w:b/>
                <w:bCs/>
                <w:sz w:val="20"/>
                <w:szCs w:val="20"/>
                <w:lang w:val="en-US"/>
              </w:rPr>
            </w:pPr>
          </w:p>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52154734</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DD4D5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49.62</w:t>
            </w:r>
          </w:p>
        </w:tc>
        <w:tc>
          <w:tcPr>
            <w:tcW w:w="121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52151162</w:t>
            </w:r>
          </w:p>
        </w:tc>
        <w:tc>
          <w:tcPr>
            <w:tcW w:w="107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3572</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DD4D5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99.9932</w:t>
            </w:r>
          </w:p>
        </w:tc>
        <w:tc>
          <w:tcPr>
            <w:tcW w:w="1667" w:type="dxa"/>
            <w:tcBorders>
              <w:top w:val="nil"/>
              <w:left w:val="nil"/>
              <w:bottom w:val="single" w:sz="4" w:space="0" w:color="auto"/>
              <w:right w:val="single" w:sz="4" w:space="0" w:color="auto"/>
            </w:tcBorders>
            <w:vAlign w:val="center"/>
          </w:tcPr>
          <w:p w:rsidR="00536419" w:rsidRPr="00503FCF" w:rsidRDefault="00DD4D5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0.0068</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5"/>
        </w:trPr>
        <w:tc>
          <w:tcPr>
            <w:tcW w:w="1295"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536419" w:rsidRPr="00503FCF" w:rsidRDefault="00536419" w:rsidP="00536419">
            <w:pPr>
              <w:pStyle w:val="Default"/>
              <w:rPr>
                <w:b/>
                <w:bCs/>
                <w:sz w:val="20"/>
                <w:szCs w:val="20"/>
              </w:rPr>
            </w:pPr>
          </w:p>
        </w:tc>
        <w:tc>
          <w:tcPr>
            <w:tcW w:w="1218" w:type="dxa"/>
            <w:vMerge/>
            <w:tcBorders>
              <w:left w:val="nil"/>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540D9E"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0.03</w:t>
            </w:r>
          </w:p>
        </w:tc>
        <w:tc>
          <w:tcPr>
            <w:tcW w:w="121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078"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2"/>
        </w:trPr>
        <w:tc>
          <w:tcPr>
            <w:tcW w:w="1295"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Postal Ballot  (if applicable) </w:t>
            </w:r>
          </w:p>
          <w:p w:rsidR="00536419" w:rsidRPr="00503FCF" w:rsidRDefault="00536419" w:rsidP="00536419">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18" w:type="dxa"/>
            <w:tcBorders>
              <w:top w:val="nil"/>
              <w:left w:val="nil"/>
              <w:bottom w:val="single" w:sz="4" w:space="0" w:color="auto"/>
              <w:right w:val="single" w:sz="4" w:space="0" w:color="auto"/>
            </w:tcBorders>
            <w:shd w:val="clear" w:color="auto" w:fill="auto"/>
            <w:noWrap/>
            <w:vAlign w:val="center"/>
          </w:tcPr>
          <w:p w:rsidR="00536419"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nil"/>
              <w:left w:val="nil"/>
              <w:bottom w:val="single" w:sz="4" w:space="0" w:color="auto"/>
              <w:right w:val="single" w:sz="4" w:space="0" w:color="auto"/>
            </w:tcBorders>
            <w:shd w:val="clear" w:color="auto" w:fill="auto"/>
            <w:noWrap/>
            <w:vAlign w:val="center"/>
          </w:tcPr>
          <w:p w:rsidR="00536419"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vAlign w:val="center"/>
          </w:tcPr>
          <w:p w:rsidR="00536419"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1295" w:type="dxa"/>
            <w:vMerge/>
            <w:tcBorders>
              <w:left w:val="single" w:sz="4" w:space="0" w:color="auto"/>
              <w:bottom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Total </w:t>
            </w:r>
          </w:p>
          <w:p w:rsidR="00536419" w:rsidRPr="00503FCF" w:rsidRDefault="00536419" w:rsidP="00536419">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536419" w:rsidRPr="004B1EE4" w:rsidRDefault="00536419" w:rsidP="00536419">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DD4D5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52184273</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DD4D5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49.6530</w:t>
            </w:r>
          </w:p>
        </w:tc>
        <w:tc>
          <w:tcPr>
            <w:tcW w:w="1218" w:type="dxa"/>
            <w:tcBorders>
              <w:top w:val="nil"/>
              <w:left w:val="nil"/>
              <w:bottom w:val="single" w:sz="4" w:space="0" w:color="auto"/>
              <w:right w:val="single" w:sz="4" w:space="0" w:color="auto"/>
            </w:tcBorders>
            <w:shd w:val="clear" w:color="auto" w:fill="auto"/>
            <w:noWrap/>
            <w:vAlign w:val="center"/>
          </w:tcPr>
          <w:p w:rsidR="00536419" w:rsidRPr="00503FCF" w:rsidRDefault="00DD4D5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52180701</w:t>
            </w:r>
          </w:p>
        </w:tc>
        <w:tc>
          <w:tcPr>
            <w:tcW w:w="1078" w:type="dxa"/>
            <w:tcBorders>
              <w:top w:val="nil"/>
              <w:left w:val="nil"/>
              <w:bottom w:val="single" w:sz="4" w:space="0" w:color="auto"/>
              <w:right w:val="single" w:sz="4" w:space="0" w:color="auto"/>
            </w:tcBorders>
            <w:shd w:val="clear" w:color="auto" w:fill="auto"/>
            <w:noWrap/>
            <w:vAlign w:val="center"/>
          </w:tcPr>
          <w:p w:rsidR="00536419" w:rsidRPr="00503FCF" w:rsidRDefault="00DD4D5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3572</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DD4D5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99.9932</w:t>
            </w:r>
          </w:p>
        </w:tc>
        <w:tc>
          <w:tcPr>
            <w:tcW w:w="1667" w:type="dxa"/>
            <w:tcBorders>
              <w:top w:val="nil"/>
              <w:left w:val="nil"/>
              <w:bottom w:val="single" w:sz="4" w:space="0" w:color="auto"/>
              <w:right w:val="single" w:sz="4" w:space="0" w:color="auto"/>
            </w:tcBorders>
            <w:vAlign w:val="center"/>
          </w:tcPr>
          <w:p w:rsidR="00536419" w:rsidRPr="00503FCF" w:rsidRDefault="00DD4D5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0.0068</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295" w:type="dxa"/>
            <w:tcBorders>
              <w:top w:val="nil"/>
              <w:left w:val="single" w:sz="4" w:space="0" w:color="auto"/>
              <w:bottom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Total</w:t>
            </w:r>
          </w:p>
          <w:p w:rsidR="00536419" w:rsidRPr="00503FCF" w:rsidRDefault="00536419" w:rsidP="00536419">
            <w:pPr>
              <w:spacing w:after="0" w:line="240" w:lineRule="auto"/>
              <w:rPr>
                <w:rFonts w:ascii="Arial" w:eastAsia="Times New Roman" w:hAnsi="Arial" w:cs="Arial"/>
                <w:b/>
                <w:bCs/>
                <w:sz w:val="20"/>
                <w:szCs w:val="20"/>
                <w:lang w:val="en-US"/>
              </w:rPr>
            </w:pPr>
          </w:p>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spacing w:after="0" w:line="240" w:lineRule="auto"/>
              <w:rPr>
                <w:rFonts w:ascii="Arial" w:eastAsia="Times New Roman" w:hAnsi="Arial" w:cs="Arial"/>
                <w:b/>
                <w:bCs/>
                <w:sz w:val="20"/>
                <w:szCs w:val="20"/>
                <w:lang w:val="en-US"/>
              </w:rPr>
            </w:pPr>
          </w:p>
        </w:tc>
        <w:tc>
          <w:tcPr>
            <w:tcW w:w="1218" w:type="dxa"/>
            <w:tcBorders>
              <w:top w:val="nil"/>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536419" w:rsidRPr="005D14FF" w:rsidRDefault="00DD4D5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167170970</w:t>
            </w:r>
          </w:p>
        </w:tc>
        <w:tc>
          <w:tcPr>
            <w:tcW w:w="1532" w:type="dxa"/>
            <w:tcBorders>
              <w:top w:val="nil"/>
              <w:left w:val="nil"/>
              <w:bottom w:val="single" w:sz="4" w:space="0" w:color="auto"/>
              <w:right w:val="single" w:sz="4" w:space="0" w:color="auto"/>
            </w:tcBorders>
            <w:shd w:val="clear" w:color="auto" w:fill="auto"/>
            <w:noWrap/>
            <w:vAlign w:val="center"/>
          </w:tcPr>
          <w:p w:rsidR="00536419" w:rsidRPr="00635EC5" w:rsidRDefault="00DD4D5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68.7692</w:t>
            </w:r>
          </w:p>
        </w:tc>
        <w:tc>
          <w:tcPr>
            <w:tcW w:w="1218" w:type="dxa"/>
            <w:tcBorders>
              <w:top w:val="nil"/>
              <w:left w:val="nil"/>
              <w:bottom w:val="single" w:sz="4" w:space="0" w:color="auto"/>
              <w:right w:val="single" w:sz="4" w:space="0" w:color="auto"/>
            </w:tcBorders>
            <w:shd w:val="clear" w:color="auto" w:fill="auto"/>
            <w:noWrap/>
            <w:vAlign w:val="center"/>
          </w:tcPr>
          <w:p w:rsidR="00536419" w:rsidRPr="00635EC5" w:rsidRDefault="00DD4D5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167167398</w:t>
            </w:r>
          </w:p>
        </w:tc>
        <w:tc>
          <w:tcPr>
            <w:tcW w:w="1078" w:type="dxa"/>
            <w:tcBorders>
              <w:top w:val="nil"/>
              <w:left w:val="nil"/>
              <w:bottom w:val="single" w:sz="4" w:space="0" w:color="auto"/>
              <w:right w:val="single" w:sz="4" w:space="0" w:color="auto"/>
            </w:tcBorders>
            <w:shd w:val="clear" w:color="auto" w:fill="auto"/>
            <w:noWrap/>
            <w:vAlign w:val="center"/>
          </w:tcPr>
          <w:p w:rsidR="00536419" w:rsidRPr="00635EC5" w:rsidRDefault="00DD4D5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3572</w:t>
            </w:r>
          </w:p>
        </w:tc>
        <w:tc>
          <w:tcPr>
            <w:tcW w:w="1667" w:type="dxa"/>
            <w:tcBorders>
              <w:top w:val="nil"/>
              <w:left w:val="nil"/>
              <w:bottom w:val="single" w:sz="4" w:space="0" w:color="auto"/>
              <w:right w:val="single" w:sz="4" w:space="0" w:color="auto"/>
            </w:tcBorders>
            <w:shd w:val="clear" w:color="auto" w:fill="auto"/>
            <w:noWrap/>
            <w:vAlign w:val="center"/>
          </w:tcPr>
          <w:p w:rsidR="00536419" w:rsidRPr="00635EC5" w:rsidRDefault="00DD4D5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99.9979</w:t>
            </w:r>
          </w:p>
        </w:tc>
        <w:tc>
          <w:tcPr>
            <w:tcW w:w="1667" w:type="dxa"/>
            <w:tcBorders>
              <w:top w:val="nil"/>
              <w:left w:val="nil"/>
              <w:bottom w:val="single" w:sz="4" w:space="0" w:color="auto"/>
              <w:right w:val="single" w:sz="4" w:space="0" w:color="auto"/>
            </w:tcBorders>
            <w:vAlign w:val="center"/>
          </w:tcPr>
          <w:p w:rsidR="00536419" w:rsidRPr="00635EC5" w:rsidRDefault="00DD4D5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0.0021</w:t>
            </w:r>
          </w:p>
        </w:tc>
      </w:tr>
    </w:tbl>
    <w:p w:rsidR="00536419" w:rsidRDefault="00536419" w:rsidP="00F74B86">
      <w:pPr>
        <w:autoSpaceDE w:val="0"/>
        <w:autoSpaceDN w:val="0"/>
        <w:adjustRightInd w:val="0"/>
        <w:jc w:val="both"/>
        <w:rPr>
          <w:rFonts w:ascii="Garamond" w:hAnsi="Garamond"/>
          <w:b/>
          <w:sz w:val="26"/>
          <w:szCs w:val="26"/>
        </w:rPr>
      </w:pPr>
    </w:p>
    <w:p w:rsidR="00536419" w:rsidRDefault="00536419" w:rsidP="00F74B86">
      <w:pPr>
        <w:autoSpaceDE w:val="0"/>
        <w:autoSpaceDN w:val="0"/>
        <w:adjustRightInd w:val="0"/>
        <w:jc w:val="both"/>
        <w:rPr>
          <w:rFonts w:ascii="Garamond" w:hAnsi="Garamond"/>
          <w:b/>
          <w:sz w:val="26"/>
          <w:szCs w:val="26"/>
        </w:rPr>
      </w:pPr>
    </w:p>
    <w:p w:rsidR="00F74B86" w:rsidRPr="009738A1" w:rsidRDefault="00642BBF" w:rsidP="00F74B86">
      <w:pPr>
        <w:autoSpaceDE w:val="0"/>
        <w:autoSpaceDN w:val="0"/>
        <w:adjustRightInd w:val="0"/>
        <w:jc w:val="both"/>
        <w:rPr>
          <w:rFonts w:ascii="Sylfaen" w:hAnsi="Sylfaen" w:cs="Arial"/>
          <w:sz w:val="26"/>
          <w:szCs w:val="26"/>
        </w:rPr>
      </w:pPr>
      <w:r>
        <w:rPr>
          <w:rFonts w:ascii="Garamond" w:hAnsi="Garamond"/>
          <w:b/>
          <w:sz w:val="26"/>
          <w:szCs w:val="26"/>
        </w:rPr>
        <w:lastRenderedPageBreak/>
        <w:t xml:space="preserve">Item No. </w:t>
      </w:r>
      <w:r w:rsidR="0034360B">
        <w:rPr>
          <w:rFonts w:ascii="Garamond" w:hAnsi="Garamond"/>
          <w:b/>
          <w:sz w:val="26"/>
          <w:szCs w:val="26"/>
        </w:rPr>
        <w:t>3</w:t>
      </w:r>
      <w:r w:rsidR="0034360B" w:rsidRPr="00503FCF">
        <w:rPr>
          <w:rFonts w:ascii="Garamond" w:hAnsi="Garamond"/>
          <w:b/>
          <w:sz w:val="26"/>
          <w:szCs w:val="26"/>
        </w:rPr>
        <w:t>:</w:t>
      </w:r>
      <w:r w:rsidR="00072F14">
        <w:rPr>
          <w:rFonts w:ascii="Garamond" w:hAnsi="Garamond"/>
          <w:b/>
          <w:sz w:val="26"/>
          <w:szCs w:val="26"/>
        </w:rPr>
        <w:t xml:space="preserve"> </w:t>
      </w:r>
      <w:r w:rsidR="00F74B86">
        <w:rPr>
          <w:rFonts w:ascii="Garamond" w:hAnsi="Garamond"/>
          <w:b/>
          <w:sz w:val="26"/>
          <w:szCs w:val="26"/>
        </w:rPr>
        <w:t xml:space="preserve"> </w:t>
      </w:r>
      <w:r w:rsidR="00F74B86" w:rsidRPr="00F74B86">
        <w:rPr>
          <w:rFonts w:ascii="Garamond" w:hAnsi="Garamond"/>
          <w:sz w:val="26"/>
          <w:szCs w:val="26"/>
        </w:rPr>
        <w:t>Appointment of a Director in place of Dr. Satoshi Ishizuka (DIN: 07692846) who retires by rotation and being eligible, offers himself for re-appointment.</w:t>
      </w:r>
    </w:p>
    <w:tbl>
      <w:tblPr>
        <w:tblpPr w:leftFromText="180" w:rightFromText="180" w:vertAnchor="text" w:horzAnchor="margin" w:tblpXSpec="center" w:tblpY="556"/>
        <w:tblW w:w="6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469"/>
        <w:gridCol w:w="1218"/>
        <w:gridCol w:w="1256"/>
        <w:gridCol w:w="1532"/>
        <w:gridCol w:w="1220"/>
        <w:gridCol w:w="1164"/>
        <w:gridCol w:w="1667"/>
        <w:gridCol w:w="1476"/>
      </w:tblGrid>
      <w:tr w:rsidR="0065626E" w:rsidRPr="00503FCF" w:rsidTr="00072F14">
        <w:trPr>
          <w:trHeight w:val="450"/>
        </w:trPr>
        <w:tc>
          <w:tcPr>
            <w:tcW w:w="5239" w:type="dxa"/>
            <w:gridSpan w:val="4"/>
          </w:tcPr>
          <w:p w:rsidR="0065626E" w:rsidRPr="00503FCF" w:rsidRDefault="0065626E" w:rsidP="0065626E">
            <w:pPr>
              <w:pStyle w:val="Default"/>
              <w:rPr>
                <w:b/>
                <w:bCs/>
                <w:sz w:val="20"/>
                <w:szCs w:val="20"/>
              </w:rPr>
            </w:pPr>
            <w:r w:rsidRPr="00503FCF">
              <w:rPr>
                <w:rFonts w:ascii="Garamond" w:hAnsi="Garamond"/>
                <w:sz w:val="26"/>
                <w:szCs w:val="26"/>
              </w:rPr>
              <w:t>Resolution required :</w:t>
            </w:r>
          </w:p>
        </w:tc>
        <w:tc>
          <w:tcPr>
            <w:tcW w:w="7059" w:type="dxa"/>
            <w:gridSpan w:val="5"/>
          </w:tcPr>
          <w:p w:rsidR="0065626E" w:rsidRPr="00B00938" w:rsidRDefault="0065626E" w:rsidP="0065626E">
            <w:pPr>
              <w:pStyle w:val="Default"/>
              <w:rPr>
                <w:b/>
                <w:bCs/>
                <w:sz w:val="20"/>
                <w:szCs w:val="20"/>
              </w:rPr>
            </w:pPr>
            <w:r w:rsidRPr="00B00938">
              <w:rPr>
                <w:rFonts w:ascii="Garamond" w:hAnsi="Garamond"/>
                <w:sz w:val="26"/>
                <w:szCs w:val="26"/>
              </w:rPr>
              <w:t>Ordinary Resolution</w:t>
            </w:r>
          </w:p>
        </w:tc>
      </w:tr>
      <w:tr w:rsidR="0065626E" w:rsidRPr="00503FCF" w:rsidTr="00072F14">
        <w:trPr>
          <w:trHeight w:val="450"/>
        </w:trPr>
        <w:tc>
          <w:tcPr>
            <w:tcW w:w="5239" w:type="dxa"/>
            <w:gridSpan w:val="4"/>
          </w:tcPr>
          <w:p w:rsidR="0065626E" w:rsidRPr="00503FCF" w:rsidRDefault="0065626E" w:rsidP="0065626E">
            <w:pPr>
              <w:pStyle w:val="Default"/>
              <w:rPr>
                <w:rFonts w:ascii="Garamond" w:hAnsi="Garamond" w:cstheme="minorBidi"/>
                <w:color w:val="auto"/>
                <w:sz w:val="26"/>
                <w:szCs w:val="26"/>
                <w:lang w:val="en-IN"/>
              </w:rPr>
            </w:pPr>
            <w:r w:rsidRPr="00503FCF">
              <w:rPr>
                <w:rFonts w:ascii="Garamond" w:hAnsi="Garamond" w:cstheme="minorBidi"/>
                <w:color w:val="auto"/>
                <w:sz w:val="26"/>
                <w:szCs w:val="26"/>
                <w:lang w:val="en-IN"/>
              </w:rPr>
              <w:t>Whether promoter/ promoter group are interested in the agenda/resolution:</w:t>
            </w:r>
          </w:p>
          <w:p w:rsidR="0065626E" w:rsidRPr="00EB1E0F" w:rsidRDefault="0065626E" w:rsidP="0065626E">
            <w:pPr>
              <w:pStyle w:val="Default"/>
              <w:rPr>
                <w:b/>
                <w:bCs/>
                <w:sz w:val="20"/>
                <w:szCs w:val="20"/>
              </w:rPr>
            </w:pPr>
          </w:p>
        </w:tc>
        <w:tc>
          <w:tcPr>
            <w:tcW w:w="7059" w:type="dxa"/>
            <w:gridSpan w:val="5"/>
          </w:tcPr>
          <w:p w:rsidR="0065626E" w:rsidRPr="00B00938" w:rsidRDefault="005C5CB2" w:rsidP="0065626E">
            <w:pPr>
              <w:pStyle w:val="Default"/>
              <w:rPr>
                <w:bCs/>
                <w:sz w:val="20"/>
                <w:szCs w:val="20"/>
              </w:rPr>
            </w:pPr>
            <w:r>
              <w:rPr>
                <w:bCs/>
                <w:sz w:val="20"/>
                <w:szCs w:val="20"/>
              </w:rPr>
              <w:t>No.</w:t>
            </w:r>
          </w:p>
        </w:tc>
      </w:tr>
      <w:tr w:rsidR="0065626E" w:rsidRPr="00503FCF" w:rsidTr="00072F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Category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Mode of Voting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218"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No. of shares held </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(1)</w:t>
            </w:r>
          </w:p>
        </w:tc>
        <w:tc>
          <w:tcPr>
            <w:tcW w:w="1256"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No. of votes polled </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(2)</w:t>
            </w:r>
          </w:p>
        </w:tc>
        <w:tc>
          <w:tcPr>
            <w:tcW w:w="1532"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 of Votes Polled on outstanding shares </w:t>
            </w:r>
          </w:p>
          <w:p w:rsidR="0065626E" w:rsidRPr="00503FCF" w:rsidRDefault="0065626E" w:rsidP="0065626E">
            <w:pPr>
              <w:pStyle w:val="Default"/>
              <w:rPr>
                <w:sz w:val="20"/>
                <w:szCs w:val="20"/>
              </w:rPr>
            </w:pPr>
            <w:r w:rsidRPr="00503FCF">
              <w:rPr>
                <w:b/>
                <w:bCs/>
                <w:sz w:val="20"/>
                <w:szCs w:val="20"/>
              </w:rPr>
              <w:t xml:space="preserve">(3)=[(2)/(1)]* 100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No. of Votes – in favour</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(4)</w:t>
            </w:r>
          </w:p>
        </w:tc>
        <w:tc>
          <w:tcPr>
            <w:tcW w:w="1164"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No. of Votes – against </w:t>
            </w:r>
          </w:p>
          <w:p w:rsidR="0065626E" w:rsidRPr="00503FCF" w:rsidRDefault="0065626E" w:rsidP="0065626E">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(5)</w:t>
            </w:r>
          </w:p>
        </w:tc>
        <w:tc>
          <w:tcPr>
            <w:tcW w:w="1667" w:type="dxa"/>
            <w:tcBorders>
              <w:top w:val="single" w:sz="4" w:space="0" w:color="auto"/>
              <w:left w:val="nil"/>
              <w:bottom w:val="single" w:sz="4" w:space="0" w:color="auto"/>
              <w:right w:val="single" w:sz="4" w:space="0" w:color="auto"/>
            </w:tcBorders>
            <w:shd w:val="clear" w:color="auto" w:fill="auto"/>
            <w:hideMark/>
          </w:tcPr>
          <w:p w:rsidR="0065626E" w:rsidRPr="00503FCF" w:rsidRDefault="0065626E" w:rsidP="0065626E">
            <w:pPr>
              <w:pStyle w:val="Default"/>
              <w:rPr>
                <w:sz w:val="20"/>
                <w:szCs w:val="20"/>
              </w:rPr>
            </w:pPr>
            <w:r w:rsidRPr="00503FCF">
              <w:rPr>
                <w:b/>
                <w:bCs/>
                <w:sz w:val="20"/>
                <w:szCs w:val="20"/>
              </w:rPr>
              <w:t xml:space="preserve">% of Votes in favour on votes polled </w:t>
            </w:r>
          </w:p>
          <w:p w:rsidR="0065626E" w:rsidRPr="00503FCF" w:rsidRDefault="0065626E" w:rsidP="0065626E">
            <w:pPr>
              <w:pStyle w:val="Default"/>
              <w:rPr>
                <w:sz w:val="20"/>
                <w:szCs w:val="20"/>
              </w:rPr>
            </w:pPr>
            <w:r w:rsidRPr="00503FCF">
              <w:rPr>
                <w:b/>
                <w:bCs/>
                <w:sz w:val="20"/>
                <w:szCs w:val="20"/>
              </w:rPr>
              <w:t xml:space="preserve">(6)=[(4)/(2)]*100 </w:t>
            </w:r>
          </w:p>
          <w:p w:rsidR="0065626E" w:rsidRPr="00503FCF" w:rsidRDefault="0065626E" w:rsidP="0065626E">
            <w:pPr>
              <w:spacing w:after="0" w:line="240" w:lineRule="auto"/>
              <w:rPr>
                <w:rFonts w:ascii="Arial" w:eastAsia="Times New Roman" w:hAnsi="Arial" w:cs="Arial"/>
                <w:b/>
                <w:bCs/>
                <w:sz w:val="20"/>
                <w:szCs w:val="20"/>
                <w:lang w:val="en-US"/>
              </w:rPr>
            </w:pPr>
          </w:p>
        </w:tc>
        <w:tc>
          <w:tcPr>
            <w:tcW w:w="1476" w:type="dxa"/>
            <w:tcBorders>
              <w:top w:val="single" w:sz="4" w:space="0" w:color="auto"/>
              <w:left w:val="nil"/>
              <w:bottom w:val="single" w:sz="4" w:space="0" w:color="auto"/>
              <w:right w:val="single" w:sz="4" w:space="0" w:color="auto"/>
            </w:tcBorders>
          </w:tcPr>
          <w:p w:rsidR="0065626E" w:rsidRPr="00503FCF" w:rsidRDefault="0065626E" w:rsidP="0065626E">
            <w:pPr>
              <w:pStyle w:val="Default"/>
              <w:rPr>
                <w:sz w:val="20"/>
                <w:szCs w:val="20"/>
              </w:rPr>
            </w:pPr>
            <w:r w:rsidRPr="00503FCF">
              <w:rPr>
                <w:b/>
                <w:bCs/>
                <w:sz w:val="20"/>
                <w:szCs w:val="20"/>
              </w:rPr>
              <w:t xml:space="preserve">% of Votes against on votes polled </w:t>
            </w:r>
          </w:p>
          <w:p w:rsidR="0065626E" w:rsidRPr="00503FCF" w:rsidRDefault="0065626E" w:rsidP="0065626E">
            <w:pPr>
              <w:pStyle w:val="Default"/>
              <w:rPr>
                <w:sz w:val="20"/>
                <w:szCs w:val="20"/>
              </w:rPr>
            </w:pPr>
            <w:r w:rsidRPr="00503FCF">
              <w:rPr>
                <w:b/>
                <w:bCs/>
                <w:sz w:val="20"/>
                <w:szCs w:val="20"/>
              </w:rPr>
              <w:t xml:space="preserve">(7)=[(5)/(2)]*100 </w:t>
            </w:r>
          </w:p>
          <w:p w:rsidR="0065626E" w:rsidRPr="00503FCF" w:rsidRDefault="0065626E" w:rsidP="0065626E">
            <w:pPr>
              <w:pStyle w:val="Default"/>
              <w:rPr>
                <w:b/>
                <w:bCs/>
                <w:sz w:val="20"/>
                <w:szCs w:val="20"/>
              </w:rPr>
            </w:pP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9"/>
        </w:trPr>
        <w:tc>
          <w:tcPr>
            <w:tcW w:w="1296" w:type="dxa"/>
            <w:vMerge w:val="restart"/>
            <w:tcBorders>
              <w:top w:val="nil"/>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 xml:space="preserve">Promoter and promoter Group </w:t>
            </w: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F0482C" w:rsidRPr="00503FCF" w:rsidRDefault="00F0482C" w:rsidP="00F0482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131863771</w:t>
            </w:r>
          </w:p>
        </w:tc>
        <w:tc>
          <w:tcPr>
            <w:tcW w:w="1256"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1532" w:type="dxa"/>
            <w:tcBorders>
              <w:top w:val="nil"/>
              <w:left w:val="nil"/>
              <w:bottom w:val="single" w:sz="4" w:space="0" w:color="auto"/>
              <w:right w:val="single" w:sz="4" w:space="0" w:color="auto"/>
            </w:tcBorders>
            <w:shd w:val="clear" w:color="auto" w:fill="auto"/>
            <w:noWrap/>
            <w:vAlign w:val="center"/>
          </w:tcPr>
          <w:p w:rsidR="00F0482C" w:rsidRPr="00016463"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1164"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476" w:type="dxa"/>
            <w:tcBorders>
              <w:top w:val="nil"/>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296"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536419" w:rsidRPr="00503FCF" w:rsidRDefault="00536419" w:rsidP="00536419">
            <w:pPr>
              <w:pStyle w:val="Default"/>
              <w:rPr>
                <w:b/>
                <w:bCs/>
                <w:sz w:val="20"/>
                <w:szCs w:val="20"/>
              </w:rPr>
            </w:pPr>
          </w:p>
        </w:tc>
        <w:tc>
          <w:tcPr>
            <w:tcW w:w="1218" w:type="dxa"/>
            <w:vMerge/>
            <w:tcBorders>
              <w:left w:val="nil"/>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476" w:type="dxa"/>
            <w:tcBorders>
              <w:top w:val="single" w:sz="4" w:space="0" w:color="auto"/>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81"/>
        </w:trPr>
        <w:tc>
          <w:tcPr>
            <w:tcW w:w="1296"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Postal Ballot  (if applicable) </w:t>
            </w:r>
          </w:p>
          <w:p w:rsidR="00536419" w:rsidRPr="00503FCF" w:rsidRDefault="00536419" w:rsidP="00536419">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476" w:type="dxa"/>
            <w:tcBorders>
              <w:top w:val="single" w:sz="4" w:space="0" w:color="auto"/>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1296" w:type="dxa"/>
            <w:vMerge/>
            <w:tcBorders>
              <w:left w:val="single" w:sz="4" w:space="0" w:color="auto"/>
              <w:bottom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Total </w:t>
            </w:r>
          </w:p>
          <w:p w:rsidR="00536419" w:rsidRPr="00503FCF" w:rsidRDefault="00536419" w:rsidP="00536419">
            <w:pPr>
              <w:spacing w:after="0" w:line="240" w:lineRule="auto"/>
              <w:rPr>
                <w:b/>
                <w:bCs/>
                <w:sz w:val="20"/>
                <w:szCs w:val="20"/>
              </w:rPr>
            </w:pP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536419" w:rsidRPr="004B1EE4" w:rsidRDefault="00536419" w:rsidP="00536419">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131863771</w:t>
            </w:r>
          </w:p>
        </w:tc>
        <w:tc>
          <w:tcPr>
            <w:tcW w:w="1256"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1164"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476" w:type="dxa"/>
            <w:tcBorders>
              <w:top w:val="single" w:sz="4" w:space="0" w:color="auto"/>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1296" w:type="dxa"/>
            <w:vMerge w:val="restart"/>
            <w:tcBorders>
              <w:top w:val="nil"/>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Public – Institutions</w:t>
            </w:r>
          </w:p>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6128244</w:t>
            </w:r>
          </w:p>
        </w:tc>
        <w:tc>
          <w:tcPr>
            <w:tcW w:w="1256"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2003610</w:t>
            </w:r>
          </w:p>
        </w:tc>
        <w:tc>
          <w:tcPr>
            <w:tcW w:w="1164"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rPr>
                <w:rFonts w:ascii="Calibri" w:hAnsi="Calibri" w:cs="Calibri"/>
                <w:color w:val="000000"/>
              </w:rPr>
            </w:pPr>
            <w:r>
              <w:rPr>
                <w:rFonts w:ascii="Calibri" w:hAnsi="Calibri" w:cs="Calibri"/>
                <w:color w:val="000000"/>
              </w:rPr>
              <w:t>440377</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81.9812</w:t>
            </w:r>
          </w:p>
        </w:tc>
        <w:tc>
          <w:tcPr>
            <w:tcW w:w="1476" w:type="dxa"/>
            <w:tcBorders>
              <w:top w:val="nil"/>
              <w:left w:val="nil"/>
              <w:bottom w:val="single" w:sz="4" w:space="0" w:color="auto"/>
              <w:right w:val="single" w:sz="4" w:space="0" w:color="auto"/>
            </w:tcBorders>
            <w:vAlign w:val="center"/>
          </w:tcPr>
          <w:p w:rsidR="00536419"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18.0188</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2"/>
        </w:trPr>
        <w:tc>
          <w:tcPr>
            <w:tcW w:w="1296"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536419" w:rsidRPr="00503FCF" w:rsidRDefault="00536419" w:rsidP="00536419">
            <w:pPr>
              <w:pStyle w:val="Default"/>
              <w:rPr>
                <w:b/>
                <w:bCs/>
                <w:sz w:val="20"/>
                <w:szCs w:val="20"/>
              </w:rPr>
            </w:pPr>
          </w:p>
        </w:tc>
        <w:tc>
          <w:tcPr>
            <w:tcW w:w="1218" w:type="dxa"/>
            <w:vMerge/>
            <w:tcBorders>
              <w:left w:val="nil"/>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56"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164"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pPr>
            <w:r>
              <w:t>0</w:t>
            </w:r>
          </w:p>
        </w:tc>
        <w:tc>
          <w:tcPr>
            <w:tcW w:w="1476" w:type="dxa"/>
            <w:tcBorders>
              <w:top w:val="nil"/>
              <w:left w:val="nil"/>
              <w:bottom w:val="single" w:sz="4" w:space="0" w:color="auto"/>
              <w:right w:val="single" w:sz="4" w:space="0" w:color="auto"/>
            </w:tcBorders>
            <w:vAlign w:val="center"/>
          </w:tcPr>
          <w:p w:rsidR="00536419" w:rsidRPr="00503FCF" w:rsidRDefault="00536419" w:rsidP="00B056BD">
            <w:pPr>
              <w:jc w:val="center"/>
            </w:pPr>
            <w: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1"/>
        </w:trPr>
        <w:tc>
          <w:tcPr>
            <w:tcW w:w="1296"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Postal Ballot  (if applicable) </w:t>
            </w:r>
          </w:p>
          <w:p w:rsidR="00536419" w:rsidRPr="00503FCF" w:rsidRDefault="00536419" w:rsidP="00536419">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56"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164"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476" w:type="dxa"/>
            <w:tcBorders>
              <w:top w:val="nil"/>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1296" w:type="dxa"/>
            <w:vMerge/>
            <w:tcBorders>
              <w:left w:val="single" w:sz="4" w:space="0" w:color="auto"/>
              <w:bottom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r w:rsidRPr="00503FCF">
              <w:rPr>
                <w:b/>
                <w:bCs/>
                <w:sz w:val="20"/>
                <w:szCs w:val="20"/>
              </w:rPr>
              <w:t xml:space="preserve">Total </w:t>
            </w:r>
          </w:p>
          <w:p w:rsidR="00536419" w:rsidRPr="00503FCF" w:rsidRDefault="00536419" w:rsidP="00536419">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536419" w:rsidRPr="004B1EE4" w:rsidRDefault="00536419" w:rsidP="00536419">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6128244</w:t>
            </w:r>
          </w:p>
        </w:tc>
        <w:tc>
          <w:tcPr>
            <w:tcW w:w="1256"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2003610</w:t>
            </w:r>
          </w:p>
        </w:tc>
        <w:tc>
          <w:tcPr>
            <w:tcW w:w="1164"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jc w:val="center"/>
              <w:rPr>
                <w:rFonts w:ascii="Calibri" w:hAnsi="Calibri" w:cs="Calibri"/>
                <w:color w:val="000000"/>
              </w:rPr>
            </w:pPr>
            <w:r>
              <w:rPr>
                <w:rFonts w:ascii="Calibri" w:hAnsi="Calibri" w:cs="Calibri"/>
                <w:color w:val="000000"/>
              </w:rPr>
              <w:t>440377</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81.98</w:t>
            </w:r>
          </w:p>
        </w:tc>
        <w:tc>
          <w:tcPr>
            <w:tcW w:w="1476" w:type="dxa"/>
            <w:tcBorders>
              <w:top w:val="nil"/>
              <w:left w:val="nil"/>
              <w:bottom w:val="single" w:sz="4" w:space="0" w:color="auto"/>
              <w:right w:val="single" w:sz="4" w:space="0" w:color="auto"/>
            </w:tcBorders>
            <w:vAlign w:val="center"/>
          </w:tcPr>
          <w:p w:rsidR="00536419"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18.01</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1296" w:type="dxa"/>
            <w:vMerge w:val="restart"/>
            <w:tcBorders>
              <w:top w:val="nil"/>
              <w:left w:val="single" w:sz="4" w:space="0" w:color="auto"/>
              <w:right w:val="single" w:sz="4" w:space="0" w:color="auto"/>
            </w:tcBorders>
            <w:shd w:val="clear" w:color="auto" w:fill="auto"/>
            <w:hideMark/>
          </w:tcPr>
          <w:p w:rsidR="00536419" w:rsidRPr="00503FCF" w:rsidRDefault="00536419" w:rsidP="00536419">
            <w:pPr>
              <w:pStyle w:val="Default"/>
              <w:rPr>
                <w:sz w:val="20"/>
                <w:szCs w:val="20"/>
              </w:rPr>
            </w:pPr>
            <w:r w:rsidRPr="00503FCF">
              <w:rPr>
                <w:b/>
                <w:bCs/>
                <w:sz w:val="20"/>
                <w:szCs w:val="20"/>
              </w:rPr>
              <w:t xml:space="preserve">Public- Non Institutions </w:t>
            </w:r>
          </w:p>
          <w:p w:rsidR="00536419" w:rsidRPr="00503FCF" w:rsidRDefault="00536419" w:rsidP="00536419">
            <w:pPr>
              <w:spacing w:after="0" w:line="240" w:lineRule="auto"/>
              <w:rPr>
                <w:rFonts w:ascii="Arial" w:eastAsia="Times New Roman" w:hAnsi="Arial" w:cs="Arial"/>
                <w:b/>
                <w:bCs/>
                <w:sz w:val="20"/>
                <w:szCs w:val="20"/>
                <w:lang w:val="en-US"/>
              </w:rPr>
            </w:pPr>
          </w:p>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536419" w:rsidRPr="00503FCF" w:rsidRDefault="00536419" w:rsidP="0053641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105097916</w:t>
            </w:r>
          </w:p>
        </w:tc>
        <w:tc>
          <w:tcPr>
            <w:tcW w:w="1256"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52154734</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49.62</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52150626</w:t>
            </w:r>
          </w:p>
        </w:tc>
        <w:tc>
          <w:tcPr>
            <w:tcW w:w="1164"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4108</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99.9921</w:t>
            </w:r>
          </w:p>
        </w:tc>
        <w:tc>
          <w:tcPr>
            <w:tcW w:w="1476" w:type="dxa"/>
            <w:tcBorders>
              <w:top w:val="nil"/>
              <w:left w:val="nil"/>
              <w:bottom w:val="single" w:sz="4" w:space="0" w:color="auto"/>
              <w:right w:val="single" w:sz="4" w:space="0" w:color="auto"/>
            </w:tcBorders>
            <w:vAlign w:val="center"/>
          </w:tcPr>
          <w:p w:rsidR="00536419"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0.0079</w:t>
            </w:r>
          </w:p>
        </w:tc>
      </w:tr>
      <w:tr w:rsidR="00536419"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1296" w:type="dxa"/>
            <w:vMerge/>
            <w:tcBorders>
              <w:left w:val="single" w:sz="4" w:space="0" w:color="auto"/>
              <w:right w:val="single" w:sz="4" w:space="0" w:color="auto"/>
            </w:tcBorders>
            <w:shd w:val="clear" w:color="auto" w:fill="auto"/>
            <w:hideMark/>
          </w:tcPr>
          <w:p w:rsidR="00536419" w:rsidRPr="00503FCF" w:rsidRDefault="00536419" w:rsidP="00536419">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536419" w:rsidRPr="00503FCF" w:rsidRDefault="00536419" w:rsidP="00536419">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536419" w:rsidRPr="00503FCF" w:rsidRDefault="00536419" w:rsidP="00536419">
            <w:pPr>
              <w:pStyle w:val="Default"/>
              <w:rPr>
                <w:b/>
                <w:bCs/>
                <w:sz w:val="20"/>
                <w:szCs w:val="20"/>
              </w:rPr>
            </w:pPr>
          </w:p>
        </w:tc>
        <w:tc>
          <w:tcPr>
            <w:tcW w:w="1218" w:type="dxa"/>
            <w:vMerge/>
            <w:tcBorders>
              <w:left w:val="nil"/>
              <w:right w:val="single" w:sz="4" w:space="0" w:color="auto"/>
            </w:tcBorders>
            <w:shd w:val="clear" w:color="auto" w:fill="auto"/>
            <w:noWrap/>
            <w:vAlign w:val="center"/>
          </w:tcPr>
          <w:p w:rsidR="00536419" w:rsidRPr="00503FCF" w:rsidRDefault="00536419" w:rsidP="00536419">
            <w:pPr>
              <w:spacing w:after="0" w:line="240" w:lineRule="auto"/>
              <w:rPr>
                <w:rFonts w:ascii="Arial" w:eastAsia="Times New Roman" w:hAnsi="Arial" w:cs="Arial"/>
                <w:sz w:val="20"/>
                <w:szCs w:val="20"/>
                <w:lang w:val="en-US"/>
              </w:rPr>
            </w:pPr>
          </w:p>
        </w:tc>
        <w:tc>
          <w:tcPr>
            <w:tcW w:w="1256"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532" w:type="dxa"/>
            <w:tcBorders>
              <w:top w:val="nil"/>
              <w:left w:val="nil"/>
              <w:bottom w:val="single" w:sz="4" w:space="0" w:color="auto"/>
              <w:right w:val="single" w:sz="4" w:space="0" w:color="auto"/>
            </w:tcBorders>
            <w:shd w:val="clear" w:color="auto" w:fill="auto"/>
            <w:noWrap/>
            <w:vAlign w:val="center"/>
          </w:tcPr>
          <w:p w:rsidR="00536419" w:rsidRPr="00503FCF" w:rsidRDefault="00540D9E"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0.03</w:t>
            </w:r>
          </w:p>
        </w:tc>
        <w:tc>
          <w:tcPr>
            <w:tcW w:w="1220"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164"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476" w:type="dxa"/>
            <w:tcBorders>
              <w:top w:val="nil"/>
              <w:left w:val="nil"/>
              <w:bottom w:val="single" w:sz="4" w:space="0" w:color="auto"/>
              <w:right w:val="single" w:sz="4" w:space="0" w:color="auto"/>
            </w:tcBorders>
            <w:vAlign w:val="center"/>
          </w:tcPr>
          <w:p w:rsidR="00536419"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A93F46"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1296" w:type="dxa"/>
            <w:vMerge/>
            <w:tcBorders>
              <w:left w:val="single" w:sz="4" w:space="0" w:color="auto"/>
              <w:right w:val="single" w:sz="4" w:space="0" w:color="auto"/>
            </w:tcBorders>
            <w:shd w:val="clear" w:color="auto" w:fill="auto"/>
            <w:hideMark/>
          </w:tcPr>
          <w:p w:rsidR="00A93F46" w:rsidRPr="00503FCF" w:rsidRDefault="00A93F46" w:rsidP="00A93F46">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A93F46" w:rsidRPr="00503FCF" w:rsidRDefault="00A93F46" w:rsidP="00A93F46">
            <w:pPr>
              <w:pStyle w:val="Default"/>
              <w:rPr>
                <w:sz w:val="20"/>
                <w:szCs w:val="20"/>
              </w:rPr>
            </w:pPr>
            <w:r w:rsidRPr="00503FCF">
              <w:rPr>
                <w:b/>
                <w:bCs/>
                <w:sz w:val="20"/>
                <w:szCs w:val="20"/>
              </w:rPr>
              <w:t xml:space="preserve">Postal Ballot  (if applicable) </w:t>
            </w:r>
          </w:p>
          <w:p w:rsidR="00A93F46" w:rsidRPr="00503FCF" w:rsidRDefault="00A93F46" w:rsidP="00A93F46">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A93F46" w:rsidRPr="00503FCF" w:rsidRDefault="00A93F46" w:rsidP="00A93F46">
            <w:pPr>
              <w:spacing w:after="0" w:line="240" w:lineRule="auto"/>
              <w:rPr>
                <w:rFonts w:ascii="Arial" w:eastAsia="Times New Roman" w:hAnsi="Arial" w:cs="Arial"/>
                <w:sz w:val="20"/>
                <w:szCs w:val="20"/>
                <w:lang w:val="en-US"/>
              </w:rPr>
            </w:pPr>
          </w:p>
        </w:tc>
        <w:tc>
          <w:tcPr>
            <w:tcW w:w="1256"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20"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164"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476" w:type="dxa"/>
            <w:tcBorders>
              <w:top w:val="nil"/>
              <w:left w:val="nil"/>
              <w:bottom w:val="single" w:sz="4" w:space="0" w:color="auto"/>
              <w:right w:val="single" w:sz="4" w:space="0" w:color="auto"/>
            </w:tcBorders>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A93F46"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1296" w:type="dxa"/>
            <w:vMerge/>
            <w:tcBorders>
              <w:left w:val="single" w:sz="4" w:space="0" w:color="auto"/>
              <w:bottom w:val="single" w:sz="4" w:space="0" w:color="auto"/>
              <w:right w:val="single" w:sz="4" w:space="0" w:color="auto"/>
            </w:tcBorders>
            <w:shd w:val="clear" w:color="auto" w:fill="auto"/>
            <w:hideMark/>
          </w:tcPr>
          <w:p w:rsidR="00A93F46" w:rsidRPr="00503FCF" w:rsidRDefault="00A93F46" w:rsidP="00A93F46">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A93F46" w:rsidRPr="00503FCF" w:rsidRDefault="00A93F46" w:rsidP="00A93F46">
            <w:pPr>
              <w:pStyle w:val="Default"/>
              <w:rPr>
                <w:sz w:val="20"/>
                <w:szCs w:val="20"/>
              </w:rPr>
            </w:pPr>
            <w:r w:rsidRPr="00503FCF">
              <w:rPr>
                <w:b/>
                <w:bCs/>
                <w:sz w:val="20"/>
                <w:szCs w:val="20"/>
              </w:rPr>
              <w:t xml:space="preserve">Total </w:t>
            </w:r>
          </w:p>
          <w:p w:rsidR="00A93F46" w:rsidRPr="00503FCF" w:rsidRDefault="00A93F46" w:rsidP="00A93F46">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A93F46" w:rsidRPr="004B1EE4" w:rsidRDefault="00A93F46" w:rsidP="00A93F46">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105097916</w:t>
            </w:r>
          </w:p>
        </w:tc>
        <w:tc>
          <w:tcPr>
            <w:tcW w:w="1256" w:type="dxa"/>
            <w:tcBorders>
              <w:top w:val="nil"/>
              <w:left w:val="nil"/>
              <w:bottom w:val="single" w:sz="4" w:space="0" w:color="auto"/>
              <w:right w:val="single" w:sz="4" w:space="0" w:color="auto"/>
            </w:tcBorders>
            <w:shd w:val="clear" w:color="auto" w:fill="auto"/>
            <w:noWrap/>
            <w:vAlign w:val="center"/>
          </w:tcPr>
          <w:p w:rsidR="00A93F46"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52184273</w:t>
            </w:r>
          </w:p>
        </w:tc>
        <w:tc>
          <w:tcPr>
            <w:tcW w:w="1532" w:type="dxa"/>
            <w:tcBorders>
              <w:top w:val="nil"/>
              <w:left w:val="nil"/>
              <w:bottom w:val="single" w:sz="4" w:space="0" w:color="auto"/>
              <w:right w:val="single" w:sz="4" w:space="0" w:color="auto"/>
            </w:tcBorders>
            <w:shd w:val="clear" w:color="auto" w:fill="auto"/>
            <w:noWrap/>
            <w:vAlign w:val="center"/>
          </w:tcPr>
          <w:p w:rsidR="00A93F46"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49.65</w:t>
            </w:r>
          </w:p>
        </w:tc>
        <w:tc>
          <w:tcPr>
            <w:tcW w:w="1220" w:type="dxa"/>
            <w:tcBorders>
              <w:top w:val="nil"/>
              <w:left w:val="nil"/>
              <w:bottom w:val="single" w:sz="4" w:space="0" w:color="auto"/>
              <w:right w:val="single" w:sz="4" w:space="0" w:color="auto"/>
            </w:tcBorders>
            <w:shd w:val="clear" w:color="auto" w:fill="auto"/>
            <w:noWrap/>
            <w:vAlign w:val="center"/>
          </w:tcPr>
          <w:p w:rsidR="00A93F46"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52180165</w:t>
            </w:r>
          </w:p>
        </w:tc>
        <w:tc>
          <w:tcPr>
            <w:tcW w:w="1164" w:type="dxa"/>
            <w:tcBorders>
              <w:top w:val="nil"/>
              <w:left w:val="nil"/>
              <w:bottom w:val="single" w:sz="4" w:space="0" w:color="auto"/>
              <w:right w:val="single" w:sz="4" w:space="0" w:color="auto"/>
            </w:tcBorders>
            <w:shd w:val="clear" w:color="auto" w:fill="auto"/>
            <w:noWrap/>
            <w:vAlign w:val="center"/>
          </w:tcPr>
          <w:p w:rsidR="00A93F46"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4108</w:t>
            </w:r>
          </w:p>
        </w:tc>
        <w:tc>
          <w:tcPr>
            <w:tcW w:w="1667" w:type="dxa"/>
            <w:tcBorders>
              <w:top w:val="nil"/>
              <w:left w:val="nil"/>
              <w:bottom w:val="single" w:sz="4" w:space="0" w:color="auto"/>
              <w:right w:val="single" w:sz="4" w:space="0" w:color="auto"/>
            </w:tcBorders>
            <w:shd w:val="clear" w:color="auto" w:fill="auto"/>
            <w:noWrap/>
            <w:vAlign w:val="center"/>
          </w:tcPr>
          <w:p w:rsidR="00A93F46"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99.9921</w:t>
            </w:r>
          </w:p>
        </w:tc>
        <w:tc>
          <w:tcPr>
            <w:tcW w:w="1476" w:type="dxa"/>
            <w:tcBorders>
              <w:top w:val="nil"/>
              <w:left w:val="nil"/>
              <w:bottom w:val="single" w:sz="4" w:space="0" w:color="auto"/>
              <w:right w:val="single" w:sz="4" w:space="0" w:color="auto"/>
            </w:tcBorders>
            <w:vAlign w:val="center"/>
          </w:tcPr>
          <w:p w:rsidR="00A93F46" w:rsidRPr="00503FCF" w:rsidRDefault="003779A5"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0.0079</w:t>
            </w:r>
          </w:p>
        </w:tc>
      </w:tr>
      <w:tr w:rsidR="00A93F46"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1296" w:type="dxa"/>
            <w:tcBorders>
              <w:top w:val="nil"/>
              <w:left w:val="single" w:sz="4" w:space="0" w:color="auto"/>
              <w:bottom w:val="single" w:sz="4" w:space="0" w:color="auto"/>
              <w:right w:val="single" w:sz="4" w:space="0" w:color="auto"/>
            </w:tcBorders>
            <w:shd w:val="clear" w:color="auto" w:fill="auto"/>
            <w:hideMark/>
          </w:tcPr>
          <w:p w:rsidR="00A93F46" w:rsidRPr="00503FCF" w:rsidRDefault="00A93F46" w:rsidP="00A93F46">
            <w:pPr>
              <w:spacing w:after="0" w:line="240" w:lineRule="auto"/>
              <w:jc w:val="center"/>
              <w:rPr>
                <w:rFonts w:ascii="Arial" w:eastAsia="Times New Roman" w:hAnsi="Arial" w:cs="Arial"/>
                <w:b/>
                <w:bCs/>
                <w:sz w:val="20"/>
                <w:szCs w:val="20"/>
                <w:lang w:val="en-US"/>
              </w:rPr>
            </w:pPr>
            <w:r w:rsidRPr="00503FCF">
              <w:rPr>
                <w:rFonts w:ascii="Arial" w:eastAsia="Times New Roman" w:hAnsi="Arial" w:cs="Arial"/>
                <w:b/>
                <w:bCs/>
                <w:sz w:val="20"/>
                <w:szCs w:val="20"/>
                <w:lang w:val="en-US"/>
              </w:rPr>
              <w:t>Total</w:t>
            </w:r>
          </w:p>
          <w:p w:rsidR="00A93F46" w:rsidRPr="00503FCF" w:rsidRDefault="00A93F46" w:rsidP="00A93F46">
            <w:pPr>
              <w:spacing w:after="0" w:line="240" w:lineRule="auto"/>
              <w:jc w:val="center"/>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A93F46" w:rsidRPr="00503FCF" w:rsidRDefault="00A93F46" w:rsidP="00A93F46">
            <w:pPr>
              <w:spacing w:after="0" w:line="240" w:lineRule="auto"/>
              <w:jc w:val="center"/>
              <w:rPr>
                <w:rFonts w:ascii="Arial" w:eastAsia="Times New Roman" w:hAnsi="Arial" w:cs="Arial"/>
                <w:b/>
                <w:bCs/>
                <w:sz w:val="20"/>
                <w:szCs w:val="20"/>
                <w:lang w:val="en-US"/>
              </w:rPr>
            </w:pPr>
          </w:p>
        </w:tc>
        <w:tc>
          <w:tcPr>
            <w:tcW w:w="1218" w:type="dxa"/>
            <w:tcBorders>
              <w:top w:val="nil"/>
              <w:left w:val="nil"/>
              <w:bottom w:val="single" w:sz="4" w:space="0" w:color="auto"/>
              <w:right w:val="single" w:sz="4" w:space="0" w:color="auto"/>
            </w:tcBorders>
            <w:shd w:val="clear" w:color="auto" w:fill="auto"/>
            <w:noWrap/>
            <w:vAlign w:val="center"/>
          </w:tcPr>
          <w:p w:rsidR="00A93F46" w:rsidRPr="00503FCF" w:rsidRDefault="00A93F46" w:rsidP="00A93F46">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243089931</w:t>
            </w:r>
          </w:p>
        </w:tc>
        <w:tc>
          <w:tcPr>
            <w:tcW w:w="1256" w:type="dxa"/>
            <w:tcBorders>
              <w:top w:val="nil"/>
              <w:left w:val="nil"/>
              <w:bottom w:val="single" w:sz="4" w:space="0" w:color="auto"/>
              <w:right w:val="single" w:sz="4" w:space="0" w:color="auto"/>
            </w:tcBorders>
            <w:shd w:val="clear" w:color="auto" w:fill="auto"/>
            <w:noWrap/>
            <w:vAlign w:val="center"/>
          </w:tcPr>
          <w:p w:rsidR="00A93F46" w:rsidRPr="005D14FF" w:rsidRDefault="003779A5"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167170970</w:t>
            </w:r>
          </w:p>
        </w:tc>
        <w:tc>
          <w:tcPr>
            <w:tcW w:w="1532" w:type="dxa"/>
            <w:tcBorders>
              <w:top w:val="nil"/>
              <w:left w:val="nil"/>
              <w:bottom w:val="single" w:sz="4" w:space="0" w:color="auto"/>
              <w:right w:val="single" w:sz="4" w:space="0" w:color="auto"/>
            </w:tcBorders>
            <w:shd w:val="clear" w:color="auto" w:fill="auto"/>
            <w:noWrap/>
            <w:vAlign w:val="center"/>
          </w:tcPr>
          <w:p w:rsidR="00A93F46" w:rsidRPr="005D14FF" w:rsidRDefault="003779A5"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68.7692</w:t>
            </w:r>
          </w:p>
        </w:tc>
        <w:tc>
          <w:tcPr>
            <w:tcW w:w="1220" w:type="dxa"/>
            <w:tcBorders>
              <w:top w:val="nil"/>
              <w:left w:val="nil"/>
              <w:bottom w:val="single" w:sz="4" w:space="0" w:color="auto"/>
              <w:right w:val="single" w:sz="4" w:space="0" w:color="auto"/>
            </w:tcBorders>
            <w:shd w:val="clear" w:color="auto" w:fill="auto"/>
            <w:noWrap/>
            <w:vAlign w:val="center"/>
          </w:tcPr>
          <w:p w:rsidR="00A93F46" w:rsidRPr="00635EC5" w:rsidRDefault="003779A5" w:rsidP="00B056BD">
            <w:pPr>
              <w:jc w:val="center"/>
              <w:rPr>
                <w:rFonts w:ascii="Calibri" w:hAnsi="Calibri" w:cs="Calibri"/>
                <w:b/>
                <w:color w:val="000000"/>
              </w:rPr>
            </w:pPr>
            <w:r>
              <w:rPr>
                <w:rFonts w:ascii="Calibri" w:hAnsi="Calibri" w:cs="Calibri"/>
                <w:b/>
                <w:color w:val="000000"/>
              </w:rPr>
              <w:t>166726485</w:t>
            </w:r>
          </w:p>
        </w:tc>
        <w:tc>
          <w:tcPr>
            <w:tcW w:w="1164" w:type="dxa"/>
            <w:tcBorders>
              <w:top w:val="nil"/>
              <w:left w:val="nil"/>
              <w:bottom w:val="single" w:sz="4" w:space="0" w:color="auto"/>
              <w:right w:val="single" w:sz="4" w:space="0" w:color="auto"/>
            </w:tcBorders>
            <w:shd w:val="clear" w:color="auto" w:fill="auto"/>
            <w:noWrap/>
            <w:vAlign w:val="center"/>
          </w:tcPr>
          <w:p w:rsidR="00A93F46" w:rsidRPr="00635EC5" w:rsidRDefault="003779A5" w:rsidP="00B056BD">
            <w:pPr>
              <w:jc w:val="center"/>
              <w:rPr>
                <w:rFonts w:ascii="Calibri" w:hAnsi="Calibri" w:cs="Calibri"/>
                <w:b/>
                <w:color w:val="000000"/>
              </w:rPr>
            </w:pPr>
            <w:r>
              <w:rPr>
                <w:rFonts w:ascii="Calibri" w:hAnsi="Calibri" w:cs="Calibri"/>
                <w:b/>
                <w:color w:val="000000"/>
              </w:rPr>
              <w:t>444485</w:t>
            </w:r>
          </w:p>
        </w:tc>
        <w:tc>
          <w:tcPr>
            <w:tcW w:w="1667" w:type="dxa"/>
            <w:tcBorders>
              <w:top w:val="nil"/>
              <w:left w:val="nil"/>
              <w:bottom w:val="single" w:sz="4" w:space="0" w:color="auto"/>
              <w:right w:val="single" w:sz="4" w:space="0" w:color="auto"/>
            </w:tcBorders>
            <w:shd w:val="clear" w:color="auto" w:fill="auto"/>
            <w:noWrap/>
            <w:vAlign w:val="center"/>
          </w:tcPr>
          <w:p w:rsidR="00A93F46" w:rsidRPr="00635EC5" w:rsidRDefault="003779A5"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99.7341</w:t>
            </w:r>
          </w:p>
        </w:tc>
        <w:tc>
          <w:tcPr>
            <w:tcW w:w="1476" w:type="dxa"/>
            <w:tcBorders>
              <w:top w:val="nil"/>
              <w:left w:val="nil"/>
              <w:bottom w:val="single" w:sz="4" w:space="0" w:color="auto"/>
              <w:right w:val="single" w:sz="4" w:space="0" w:color="auto"/>
            </w:tcBorders>
            <w:vAlign w:val="center"/>
          </w:tcPr>
          <w:p w:rsidR="00A93F46" w:rsidRPr="00635EC5" w:rsidRDefault="003779A5"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0.2659</w:t>
            </w:r>
          </w:p>
        </w:tc>
      </w:tr>
    </w:tbl>
    <w:p w:rsidR="00FC4269" w:rsidRPr="00503FCF" w:rsidRDefault="00FC4269" w:rsidP="0080500E">
      <w:pPr>
        <w:spacing w:line="240" w:lineRule="auto"/>
        <w:rPr>
          <w:rFonts w:ascii="Garamond" w:hAnsi="Garamond"/>
          <w:sz w:val="16"/>
          <w:szCs w:val="16"/>
        </w:rPr>
      </w:pPr>
    </w:p>
    <w:p w:rsidR="0080500E" w:rsidRPr="00503FCF" w:rsidRDefault="0080500E" w:rsidP="00FC4269">
      <w:pPr>
        <w:spacing w:line="240" w:lineRule="auto"/>
        <w:rPr>
          <w:rFonts w:ascii="Garamond" w:hAnsi="Garamond"/>
          <w:sz w:val="26"/>
          <w:szCs w:val="26"/>
        </w:rPr>
      </w:pPr>
    </w:p>
    <w:p w:rsidR="00F74B86" w:rsidRPr="009738A1" w:rsidRDefault="00FC4269" w:rsidP="00F74B86">
      <w:pPr>
        <w:jc w:val="both"/>
        <w:rPr>
          <w:rFonts w:ascii="Sylfaen" w:hAnsi="Sylfaen" w:cs="Arial"/>
          <w:bCs/>
          <w:color w:val="000000"/>
        </w:rPr>
      </w:pPr>
      <w:r w:rsidRPr="00503FCF">
        <w:rPr>
          <w:rFonts w:ascii="Garamond" w:hAnsi="Garamond"/>
          <w:b/>
          <w:sz w:val="26"/>
          <w:szCs w:val="26"/>
        </w:rPr>
        <w:t xml:space="preserve">Item No. </w:t>
      </w:r>
      <w:r w:rsidR="004F447B">
        <w:rPr>
          <w:rFonts w:ascii="Garamond" w:hAnsi="Garamond"/>
          <w:b/>
          <w:sz w:val="26"/>
          <w:szCs w:val="26"/>
        </w:rPr>
        <w:t>4</w:t>
      </w:r>
      <w:r w:rsidR="004F447B" w:rsidRPr="00503FCF">
        <w:rPr>
          <w:rFonts w:ascii="Garamond" w:hAnsi="Garamond"/>
          <w:b/>
          <w:sz w:val="26"/>
          <w:szCs w:val="26"/>
        </w:rPr>
        <w:t>:</w:t>
      </w:r>
      <w:r w:rsidR="00F74B86">
        <w:rPr>
          <w:rFonts w:ascii="Garamond" w:hAnsi="Garamond"/>
          <w:b/>
          <w:sz w:val="26"/>
          <w:szCs w:val="26"/>
        </w:rPr>
        <w:t xml:space="preserve"> </w:t>
      </w:r>
      <w:r w:rsidR="00F74B86" w:rsidRPr="00F74B86">
        <w:rPr>
          <w:rFonts w:ascii="Garamond" w:hAnsi="Garamond"/>
          <w:sz w:val="26"/>
          <w:szCs w:val="26"/>
        </w:rPr>
        <w:t xml:space="preserve">Appointment of a Director in place of Mr. B. M. Labroo (DIN: 00040433) who retires by rotation and being eligible, offers himself for re-appointment. </w:t>
      </w:r>
    </w:p>
    <w:tbl>
      <w:tblPr>
        <w:tblpPr w:leftFromText="180" w:rightFromText="180" w:vertAnchor="text" w:horzAnchor="margin" w:tblpXSpec="center" w:tblpY="176"/>
        <w:tblW w:w="6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469"/>
        <w:gridCol w:w="1218"/>
        <w:gridCol w:w="1220"/>
        <w:gridCol w:w="1532"/>
        <w:gridCol w:w="1220"/>
        <w:gridCol w:w="1078"/>
        <w:gridCol w:w="1667"/>
        <w:gridCol w:w="1667"/>
      </w:tblGrid>
      <w:tr w:rsidR="00605D1A" w:rsidRPr="00503FCF" w:rsidTr="00A014E9">
        <w:trPr>
          <w:trHeight w:val="450"/>
        </w:trPr>
        <w:tc>
          <w:tcPr>
            <w:tcW w:w="5202" w:type="dxa"/>
            <w:gridSpan w:val="4"/>
          </w:tcPr>
          <w:p w:rsidR="00605D1A" w:rsidRPr="00503FCF" w:rsidRDefault="00605D1A" w:rsidP="00605D1A">
            <w:pPr>
              <w:pStyle w:val="Default"/>
              <w:rPr>
                <w:b/>
                <w:bCs/>
                <w:sz w:val="20"/>
                <w:szCs w:val="20"/>
              </w:rPr>
            </w:pPr>
            <w:r w:rsidRPr="00503FCF">
              <w:rPr>
                <w:rFonts w:ascii="Garamond" w:hAnsi="Garamond"/>
                <w:sz w:val="26"/>
                <w:szCs w:val="26"/>
              </w:rPr>
              <w:t>Resolution required :</w:t>
            </w:r>
          </w:p>
        </w:tc>
        <w:tc>
          <w:tcPr>
            <w:tcW w:w="7164" w:type="dxa"/>
            <w:gridSpan w:val="5"/>
          </w:tcPr>
          <w:p w:rsidR="00605D1A" w:rsidRPr="004450F0" w:rsidRDefault="00605D1A" w:rsidP="00605D1A">
            <w:pPr>
              <w:pStyle w:val="Default"/>
              <w:rPr>
                <w:b/>
                <w:bCs/>
                <w:sz w:val="20"/>
                <w:szCs w:val="20"/>
                <w:highlight w:val="yellow"/>
              </w:rPr>
            </w:pPr>
            <w:r w:rsidRPr="00B00938">
              <w:rPr>
                <w:rFonts w:ascii="Garamond" w:hAnsi="Garamond"/>
                <w:sz w:val="26"/>
                <w:szCs w:val="26"/>
              </w:rPr>
              <w:t>Ordinary Resolution</w:t>
            </w:r>
          </w:p>
        </w:tc>
      </w:tr>
      <w:tr w:rsidR="00605D1A" w:rsidRPr="00503FCF" w:rsidTr="00A014E9">
        <w:trPr>
          <w:trHeight w:val="450"/>
        </w:trPr>
        <w:tc>
          <w:tcPr>
            <w:tcW w:w="5202" w:type="dxa"/>
            <w:gridSpan w:val="4"/>
          </w:tcPr>
          <w:p w:rsidR="00605D1A" w:rsidRPr="00503FCF" w:rsidRDefault="00605D1A" w:rsidP="00605D1A">
            <w:pPr>
              <w:pStyle w:val="Default"/>
              <w:rPr>
                <w:rFonts w:ascii="Garamond" w:hAnsi="Garamond" w:cstheme="minorBidi"/>
                <w:color w:val="auto"/>
                <w:sz w:val="26"/>
                <w:szCs w:val="26"/>
                <w:lang w:val="en-IN"/>
              </w:rPr>
            </w:pPr>
            <w:r w:rsidRPr="00503FCF">
              <w:rPr>
                <w:rFonts w:ascii="Garamond" w:hAnsi="Garamond" w:cstheme="minorBidi"/>
                <w:color w:val="auto"/>
                <w:sz w:val="26"/>
                <w:szCs w:val="26"/>
                <w:lang w:val="en-IN"/>
              </w:rPr>
              <w:t>Whether promoter/ promoter group are interested in the agenda/resolution:</w:t>
            </w:r>
          </w:p>
          <w:p w:rsidR="00605D1A" w:rsidRPr="00EB1E0F" w:rsidRDefault="00605D1A" w:rsidP="00605D1A">
            <w:pPr>
              <w:pStyle w:val="Default"/>
              <w:rPr>
                <w:bCs/>
                <w:sz w:val="20"/>
                <w:szCs w:val="20"/>
              </w:rPr>
            </w:pPr>
          </w:p>
        </w:tc>
        <w:tc>
          <w:tcPr>
            <w:tcW w:w="7164" w:type="dxa"/>
            <w:gridSpan w:val="5"/>
          </w:tcPr>
          <w:p w:rsidR="00605D1A" w:rsidRPr="00503FCF" w:rsidRDefault="005C5CB2" w:rsidP="00605D1A">
            <w:pPr>
              <w:pStyle w:val="Default"/>
              <w:rPr>
                <w:bCs/>
                <w:sz w:val="20"/>
                <w:szCs w:val="20"/>
              </w:rPr>
            </w:pPr>
            <w:r>
              <w:rPr>
                <w:bCs/>
                <w:sz w:val="20"/>
                <w:szCs w:val="20"/>
              </w:rPr>
              <w:t>No.</w:t>
            </w:r>
          </w:p>
        </w:tc>
      </w:tr>
      <w:tr w:rsidR="00605D1A" w:rsidRPr="00503FCF" w:rsidTr="00A01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Category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Mode of Voting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218"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No. of shares held </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No. of votes polled </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(2)</w:t>
            </w:r>
          </w:p>
        </w:tc>
        <w:tc>
          <w:tcPr>
            <w:tcW w:w="1532"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 of Votes Polled on outstanding shares </w:t>
            </w:r>
          </w:p>
          <w:p w:rsidR="00605D1A" w:rsidRPr="00503FCF" w:rsidRDefault="00605D1A" w:rsidP="00605D1A">
            <w:pPr>
              <w:pStyle w:val="Default"/>
              <w:rPr>
                <w:sz w:val="20"/>
                <w:szCs w:val="20"/>
              </w:rPr>
            </w:pPr>
            <w:r w:rsidRPr="00503FCF">
              <w:rPr>
                <w:b/>
                <w:bCs/>
                <w:sz w:val="20"/>
                <w:szCs w:val="20"/>
              </w:rPr>
              <w:t xml:space="preserve">(3)=[(2)/(1)]* 100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No. of Votes – in favour</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(4)</w:t>
            </w:r>
          </w:p>
        </w:tc>
        <w:tc>
          <w:tcPr>
            <w:tcW w:w="1078"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No. of Votes – against </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(5)</w:t>
            </w:r>
          </w:p>
        </w:tc>
        <w:tc>
          <w:tcPr>
            <w:tcW w:w="1667"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 of Votes in favour on votes polled </w:t>
            </w:r>
          </w:p>
          <w:p w:rsidR="00605D1A" w:rsidRPr="00503FCF" w:rsidRDefault="00605D1A" w:rsidP="00605D1A">
            <w:pPr>
              <w:pStyle w:val="Default"/>
              <w:rPr>
                <w:sz w:val="20"/>
                <w:szCs w:val="20"/>
              </w:rPr>
            </w:pPr>
            <w:r w:rsidRPr="00503FCF">
              <w:rPr>
                <w:b/>
                <w:bCs/>
                <w:sz w:val="20"/>
                <w:szCs w:val="20"/>
              </w:rPr>
              <w:t xml:space="preserve">(6)=[(4)/(2)]*100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667" w:type="dxa"/>
            <w:tcBorders>
              <w:top w:val="single" w:sz="4" w:space="0" w:color="auto"/>
              <w:left w:val="nil"/>
              <w:bottom w:val="single" w:sz="4" w:space="0" w:color="auto"/>
              <w:right w:val="single" w:sz="4" w:space="0" w:color="auto"/>
            </w:tcBorders>
          </w:tcPr>
          <w:p w:rsidR="00605D1A" w:rsidRPr="00503FCF" w:rsidRDefault="00605D1A" w:rsidP="00605D1A">
            <w:pPr>
              <w:pStyle w:val="Default"/>
              <w:rPr>
                <w:sz w:val="20"/>
                <w:szCs w:val="20"/>
              </w:rPr>
            </w:pPr>
            <w:r w:rsidRPr="00503FCF">
              <w:rPr>
                <w:b/>
                <w:bCs/>
                <w:sz w:val="20"/>
                <w:szCs w:val="20"/>
              </w:rPr>
              <w:t xml:space="preserve">% of Votes against on votes polled </w:t>
            </w:r>
          </w:p>
          <w:p w:rsidR="00605D1A" w:rsidRPr="00503FCF" w:rsidRDefault="00605D1A" w:rsidP="00605D1A">
            <w:pPr>
              <w:pStyle w:val="Default"/>
              <w:rPr>
                <w:sz w:val="20"/>
                <w:szCs w:val="20"/>
              </w:rPr>
            </w:pPr>
            <w:r w:rsidRPr="00503FCF">
              <w:rPr>
                <w:b/>
                <w:bCs/>
                <w:sz w:val="20"/>
                <w:szCs w:val="20"/>
              </w:rPr>
              <w:t xml:space="preserve">(7)=[(5)/(2)]*100 </w:t>
            </w:r>
          </w:p>
          <w:p w:rsidR="00605D1A" w:rsidRPr="00503FCF" w:rsidRDefault="00605D1A" w:rsidP="00605D1A">
            <w:pPr>
              <w:pStyle w:val="Default"/>
              <w:rPr>
                <w:b/>
                <w:bCs/>
                <w:sz w:val="20"/>
                <w:szCs w:val="20"/>
              </w:rPr>
            </w:pP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1295" w:type="dxa"/>
            <w:vMerge w:val="restart"/>
            <w:tcBorders>
              <w:top w:val="nil"/>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 xml:space="preserve">Promoter and promoter Group </w:t>
            </w: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F0482C" w:rsidRPr="00503FCF" w:rsidRDefault="00F0482C" w:rsidP="00F0482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131863771</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1532" w:type="dxa"/>
            <w:tcBorders>
              <w:top w:val="nil"/>
              <w:left w:val="nil"/>
              <w:bottom w:val="single" w:sz="4" w:space="0" w:color="auto"/>
              <w:right w:val="single" w:sz="4" w:space="0" w:color="auto"/>
            </w:tcBorders>
            <w:shd w:val="clear" w:color="auto" w:fill="auto"/>
            <w:noWrap/>
            <w:vAlign w:val="center"/>
          </w:tcPr>
          <w:p w:rsidR="00F0482C" w:rsidRPr="00016463"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3"/>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F0482C" w:rsidRPr="00503FCF" w:rsidRDefault="00F0482C" w:rsidP="00F0482C">
            <w:pPr>
              <w:pStyle w:val="Default"/>
              <w:rPr>
                <w:b/>
                <w:bCs/>
                <w:sz w:val="20"/>
                <w:szCs w:val="20"/>
              </w:rPr>
            </w:pPr>
          </w:p>
        </w:tc>
        <w:tc>
          <w:tcPr>
            <w:tcW w:w="1218" w:type="dxa"/>
            <w:vMerge/>
            <w:tcBorders>
              <w:left w:val="nil"/>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single" w:sz="4" w:space="0" w:color="auto"/>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r w:rsidRPr="00503FCF">
              <w:rPr>
                <w:b/>
                <w:bCs/>
                <w:sz w:val="20"/>
                <w:szCs w:val="20"/>
              </w:rPr>
              <w:t xml:space="preserve">Postal Ballot  (if applicable) </w:t>
            </w:r>
          </w:p>
          <w:p w:rsidR="00F0482C" w:rsidRPr="00503FCF" w:rsidRDefault="00F0482C" w:rsidP="00F0482C">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1295" w:type="dxa"/>
            <w:vMerge/>
            <w:tcBorders>
              <w:left w:val="single" w:sz="4" w:space="0" w:color="auto"/>
              <w:bottom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r w:rsidRPr="00503FCF">
              <w:rPr>
                <w:b/>
                <w:bCs/>
                <w:sz w:val="20"/>
                <w:szCs w:val="20"/>
              </w:rPr>
              <w:t xml:space="preserve">Total </w:t>
            </w:r>
          </w:p>
          <w:p w:rsidR="00F0482C" w:rsidRPr="00503FCF" w:rsidRDefault="00F0482C" w:rsidP="00F0482C">
            <w:pPr>
              <w:spacing w:after="0" w:line="240" w:lineRule="auto"/>
              <w:rPr>
                <w:b/>
                <w:bCs/>
                <w:sz w:val="20"/>
                <w:szCs w:val="20"/>
              </w:rPr>
            </w:pP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F0482C" w:rsidRPr="004B1EE4" w:rsidRDefault="00F0482C" w:rsidP="00F0482C">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131863771</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single" w:sz="4" w:space="0" w:color="auto"/>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7"/>
        </w:trPr>
        <w:tc>
          <w:tcPr>
            <w:tcW w:w="1295" w:type="dxa"/>
            <w:vMerge w:val="restart"/>
            <w:tcBorders>
              <w:top w:val="nil"/>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Public – Institutions</w:t>
            </w:r>
          </w:p>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F0482C" w:rsidRPr="00503FCF" w:rsidRDefault="00F0482C" w:rsidP="00F0482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F0482C"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1994473</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jc w:val="center"/>
              <w:rPr>
                <w:rFonts w:ascii="Calibri" w:hAnsi="Calibri" w:cs="Calibri"/>
                <w:color w:val="000000"/>
              </w:rPr>
            </w:pPr>
            <w:r>
              <w:rPr>
                <w:rFonts w:ascii="Calibri" w:hAnsi="Calibri" w:cs="Calibri"/>
                <w:color w:val="000000"/>
              </w:rPr>
              <w:t>449514</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81.6073</w:t>
            </w:r>
          </w:p>
        </w:tc>
        <w:tc>
          <w:tcPr>
            <w:tcW w:w="1667" w:type="dxa"/>
            <w:tcBorders>
              <w:top w:val="nil"/>
              <w:left w:val="nil"/>
              <w:bottom w:val="single" w:sz="4" w:space="0" w:color="auto"/>
              <w:right w:val="single" w:sz="4" w:space="0" w:color="auto"/>
            </w:tcBorders>
            <w:vAlign w:val="center"/>
          </w:tcPr>
          <w:p w:rsidR="00F0482C"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18.3927</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3"/>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F0482C" w:rsidRPr="00503FCF" w:rsidRDefault="00F0482C" w:rsidP="00F0482C">
            <w:pPr>
              <w:pStyle w:val="Default"/>
              <w:rPr>
                <w:b/>
                <w:bCs/>
                <w:sz w:val="20"/>
                <w:szCs w:val="20"/>
              </w:rPr>
            </w:pPr>
          </w:p>
        </w:tc>
        <w:tc>
          <w:tcPr>
            <w:tcW w:w="1218" w:type="dxa"/>
            <w:vMerge/>
            <w:tcBorders>
              <w:left w:val="nil"/>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532"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667" w:type="dxa"/>
            <w:tcBorders>
              <w:top w:val="nil"/>
              <w:left w:val="nil"/>
              <w:bottom w:val="single" w:sz="4" w:space="0" w:color="auto"/>
              <w:right w:val="single" w:sz="4" w:space="0" w:color="auto"/>
            </w:tcBorders>
            <w:vAlign w:val="center"/>
          </w:tcPr>
          <w:p w:rsidR="00F0482C" w:rsidRPr="00503FCF" w:rsidRDefault="00F0482C" w:rsidP="00B056BD">
            <w:pPr>
              <w:jc w:val="center"/>
            </w:pPr>
            <w: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1"/>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r w:rsidRPr="00503FCF">
              <w:rPr>
                <w:b/>
                <w:bCs/>
                <w:sz w:val="20"/>
                <w:szCs w:val="20"/>
              </w:rPr>
              <w:t xml:space="preserve">Postal Ballot  (if applicable) </w:t>
            </w:r>
          </w:p>
          <w:p w:rsidR="00F0482C" w:rsidRPr="00503FCF" w:rsidRDefault="00F0482C" w:rsidP="00F0482C">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DE4277"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1295" w:type="dxa"/>
            <w:vMerge/>
            <w:tcBorders>
              <w:left w:val="single" w:sz="4" w:space="0" w:color="auto"/>
              <w:bottom w:val="single" w:sz="4" w:space="0" w:color="auto"/>
              <w:right w:val="single" w:sz="4" w:space="0" w:color="auto"/>
            </w:tcBorders>
            <w:shd w:val="clear" w:color="auto" w:fill="auto"/>
            <w:hideMark/>
          </w:tcPr>
          <w:p w:rsidR="00DE4277" w:rsidRPr="00503FCF" w:rsidRDefault="00DE4277" w:rsidP="00DE4277">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DE4277" w:rsidRPr="00503FCF" w:rsidRDefault="00DE4277" w:rsidP="00DE4277">
            <w:pPr>
              <w:pStyle w:val="Default"/>
              <w:rPr>
                <w:sz w:val="20"/>
                <w:szCs w:val="20"/>
              </w:rPr>
            </w:pPr>
            <w:r w:rsidRPr="00503FCF">
              <w:rPr>
                <w:b/>
                <w:bCs/>
                <w:sz w:val="20"/>
                <w:szCs w:val="20"/>
              </w:rPr>
              <w:t xml:space="preserve">Total </w:t>
            </w:r>
          </w:p>
          <w:p w:rsidR="00DE4277" w:rsidRPr="00503FCF" w:rsidRDefault="00DE4277" w:rsidP="00DE4277">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DE4277" w:rsidRPr="004B1EE4" w:rsidRDefault="00DE4277" w:rsidP="00DE4277">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1994473</w:t>
            </w:r>
          </w:p>
        </w:tc>
        <w:tc>
          <w:tcPr>
            <w:tcW w:w="1078"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jc w:val="center"/>
              <w:rPr>
                <w:rFonts w:ascii="Calibri" w:hAnsi="Calibri" w:cs="Calibri"/>
                <w:color w:val="000000"/>
              </w:rPr>
            </w:pPr>
            <w:r>
              <w:rPr>
                <w:rFonts w:ascii="Calibri" w:hAnsi="Calibri" w:cs="Calibri"/>
                <w:color w:val="000000"/>
              </w:rPr>
              <w:t>0</w:t>
            </w:r>
          </w:p>
        </w:tc>
        <w:tc>
          <w:tcPr>
            <w:tcW w:w="1667"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81.6073</w:t>
            </w:r>
          </w:p>
        </w:tc>
        <w:tc>
          <w:tcPr>
            <w:tcW w:w="1667" w:type="dxa"/>
            <w:tcBorders>
              <w:top w:val="nil"/>
              <w:left w:val="nil"/>
              <w:bottom w:val="single" w:sz="4" w:space="0" w:color="auto"/>
              <w:right w:val="single" w:sz="4" w:space="0" w:color="auto"/>
            </w:tcBorders>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18.3927</w:t>
            </w:r>
          </w:p>
        </w:tc>
      </w:tr>
      <w:tr w:rsidR="00DE4277"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3"/>
        </w:trPr>
        <w:tc>
          <w:tcPr>
            <w:tcW w:w="1295" w:type="dxa"/>
            <w:vMerge w:val="restart"/>
            <w:tcBorders>
              <w:top w:val="nil"/>
              <w:left w:val="single" w:sz="4" w:space="0" w:color="auto"/>
              <w:right w:val="single" w:sz="4" w:space="0" w:color="auto"/>
            </w:tcBorders>
            <w:shd w:val="clear" w:color="auto" w:fill="auto"/>
            <w:hideMark/>
          </w:tcPr>
          <w:p w:rsidR="00DE4277" w:rsidRPr="00503FCF" w:rsidRDefault="00DE4277" w:rsidP="00DE4277">
            <w:pPr>
              <w:pStyle w:val="Default"/>
              <w:rPr>
                <w:sz w:val="20"/>
                <w:szCs w:val="20"/>
              </w:rPr>
            </w:pPr>
            <w:r w:rsidRPr="00503FCF">
              <w:rPr>
                <w:b/>
                <w:bCs/>
                <w:sz w:val="20"/>
                <w:szCs w:val="20"/>
              </w:rPr>
              <w:t xml:space="preserve">Public- Non Institutions </w:t>
            </w:r>
          </w:p>
          <w:p w:rsidR="00DE4277" w:rsidRPr="00503FCF" w:rsidRDefault="00DE4277" w:rsidP="00DE4277">
            <w:pPr>
              <w:spacing w:after="0" w:line="240" w:lineRule="auto"/>
              <w:rPr>
                <w:rFonts w:ascii="Arial" w:eastAsia="Times New Roman" w:hAnsi="Arial" w:cs="Arial"/>
                <w:b/>
                <w:bCs/>
                <w:sz w:val="20"/>
                <w:szCs w:val="20"/>
                <w:lang w:val="en-US"/>
              </w:rPr>
            </w:pPr>
          </w:p>
          <w:p w:rsidR="00DE4277" w:rsidRPr="00503FCF" w:rsidRDefault="00DE4277" w:rsidP="00DE4277">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DE4277" w:rsidRPr="00503FCF" w:rsidRDefault="00DE4277" w:rsidP="00DE4277">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DE4277" w:rsidRPr="00503FCF" w:rsidRDefault="00DE4277" w:rsidP="00DE4277">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52154734</w:t>
            </w:r>
          </w:p>
        </w:tc>
        <w:tc>
          <w:tcPr>
            <w:tcW w:w="1532"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49.62</w:t>
            </w: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52150626</w:t>
            </w:r>
          </w:p>
        </w:tc>
        <w:tc>
          <w:tcPr>
            <w:tcW w:w="1078"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4108</w:t>
            </w:r>
          </w:p>
        </w:tc>
        <w:tc>
          <w:tcPr>
            <w:tcW w:w="1667"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99.9921</w:t>
            </w:r>
          </w:p>
        </w:tc>
        <w:tc>
          <w:tcPr>
            <w:tcW w:w="1667" w:type="dxa"/>
            <w:tcBorders>
              <w:top w:val="nil"/>
              <w:left w:val="nil"/>
              <w:bottom w:val="single" w:sz="4" w:space="0" w:color="auto"/>
              <w:right w:val="single" w:sz="4" w:space="0" w:color="auto"/>
            </w:tcBorders>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0.0079</w:t>
            </w:r>
          </w:p>
        </w:tc>
      </w:tr>
      <w:tr w:rsidR="00DE4277"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1295" w:type="dxa"/>
            <w:vMerge/>
            <w:tcBorders>
              <w:left w:val="single" w:sz="4" w:space="0" w:color="auto"/>
              <w:right w:val="single" w:sz="4" w:space="0" w:color="auto"/>
            </w:tcBorders>
            <w:shd w:val="clear" w:color="auto" w:fill="auto"/>
            <w:hideMark/>
          </w:tcPr>
          <w:p w:rsidR="00DE4277" w:rsidRPr="00503FCF" w:rsidRDefault="00DE4277" w:rsidP="00DE4277">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DE4277" w:rsidRPr="00503FCF" w:rsidRDefault="00DE4277" w:rsidP="00DE4277">
            <w:pPr>
              <w:pStyle w:val="Default"/>
              <w:rPr>
                <w:sz w:val="20"/>
                <w:szCs w:val="20"/>
              </w:rPr>
            </w:pPr>
          </w:p>
          <w:p w:rsidR="00DE4277" w:rsidRPr="00503FCF" w:rsidRDefault="00DE4277" w:rsidP="00DE4277">
            <w:pPr>
              <w:pStyle w:val="Default"/>
              <w:rPr>
                <w:sz w:val="20"/>
                <w:szCs w:val="20"/>
              </w:rPr>
            </w:pPr>
            <w:r>
              <w:rPr>
                <w:b/>
                <w:bCs/>
                <w:sz w:val="20"/>
                <w:szCs w:val="20"/>
              </w:rPr>
              <w:t>Venue e-voting</w:t>
            </w:r>
          </w:p>
          <w:p w:rsidR="00DE4277" w:rsidRPr="00503FCF" w:rsidRDefault="00DE4277" w:rsidP="00DE4277">
            <w:pPr>
              <w:pStyle w:val="Default"/>
              <w:rPr>
                <w:b/>
                <w:bCs/>
                <w:sz w:val="20"/>
                <w:szCs w:val="20"/>
              </w:rPr>
            </w:pPr>
          </w:p>
        </w:tc>
        <w:tc>
          <w:tcPr>
            <w:tcW w:w="1218" w:type="dxa"/>
            <w:vMerge/>
            <w:tcBorders>
              <w:left w:val="nil"/>
              <w:right w:val="single" w:sz="4" w:space="0" w:color="auto"/>
            </w:tcBorders>
            <w:shd w:val="clear" w:color="auto" w:fill="auto"/>
            <w:noWrap/>
            <w:vAlign w:val="center"/>
          </w:tcPr>
          <w:p w:rsidR="00DE4277" w:rsidRPr="00503FCF" w:rsidRDefault="00DE4277" w:rsidP="00DE4277">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532"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0.03</w:t>
            </w: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078"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DE4277"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1295" w:type="dxa"/>
            <w:vMerge/>
            <w:tcBorders>
              <w:left w:val="single" w:sz="4" w:space="0" w:color="auto"/>
              <w:right w:val="single" w:sz="4" w:space="0" w:color="auto"/>
            </w:tcBorders>
            <w:shd w:val="clear" w:color="auto" w:fill="auto"/>
            <w:hideMark/>
          </w:tcPr>
          <w:p w:rsidR="00DE4277" w:rsidRPr="00503FCF" w:rsidRDefault="00DE4277" w:rsidP="00DE4277">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DE4277" w:rsidRPr="00503FCF" w:rsidRDefault="00DE4277" w:rsidP="00DE4277">
            <w:pPr>
              <w:pStyle w:val="Default"/>
              <w:rPr>
                <w:sz w:val="20"/>
                <w:szCs w:val="20"/>
              </w:rPr>
            </w:pPr>
            <w:r w:rsidRPr="00503FCF">
              <w:rPr>
                <w:b/>
                <w:bCs/>
                <w:sz w:val="20"/>
                <w:szCs w:val="20"/>
              </w:rPr>
              <w:t xml:space="preserve">Postal Ballot  (if applicable) </w:t>
            </w:r>
          </w:p>
          <w:p w:rsidR="00DE4277" w:rsidRPr="00503FCF" w:rsidRDefault="00DE4277" w:rsidP="00DE4277">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DE4277" w:rsidRPr="00503FCF" w:rsidRDefault="00DE4277" w:rsidP="00DE4277">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DE4277"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1295" w:type="dxa"/>
            <w:vMerge/>
            <w:tcBorders>
              <w:left w:val="single" w:sz="4" w:space="0" w:color="auto"/>
              <w:bottom w:val="single" w:sz="4" w:space="0" w:color="auto"/>
              <w:right w:val="single" w:sz="4" w:space="0" w:color="auto"/>
            </w:tcBorders>
            <w:shd w:val="clear" w:color="auto" w:fill="auto"/>
            <w:hideMark/>
          </w:tcPr>
          <w:p w:rsidR="00DE4277" w:rsidRPr="00503FCF" w:rsidRDefault="00DE4277" w:rsidP="00DE4277">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DE4277" w:rsidRPr="00503FCF" w:rsidRDefault="00DE4277" w:rsidP="00DE4277">
            <w:pPr>
              <w:pStyle w:val="Default"/>
              <w:rPr>
                <w:sz w:val="20"/>
                <w:szCs w:val="20"/>
              </w:rPr>
            </w:pPr>
            <w:r w:rsidRPr="00503FCF">
              <w:rPr>
                <w:b/>
                <w:bCs/>
                <w:sz w:val="20"/>
                <w:szCs w:val="20"/>
              </w:rPr>
              <w:t xml:space="preserve">Total </w:t>
            </w:r>
          </w:p>
          <w:p w:rsidR="00DE4277" w:rsidRPr="00503FCF" w:rsidRDefault="00DE4277" w:rsidP="00DE4277">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DE4277" w:rsidRPr="004B1EE4" w:rsidRDefault="00DE4277" w:rsidP="00DE4277">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52184273</w:t>
            </w:r>
          </w:p>
        </w:tc>
        <w:tc>
          <w:tcPr>
            <w:tcW w:w="1532"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49.65</w:t>
            </w:r>
          </w:p>
        </w:tc>
        <w:tc>
          <w:tcPr>
            <w:tcW w:w="1220"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52180165</w:t>
            </w:r>
          </w:p>
        </w:tc>
        <w:tc>
          <w:tcPr>
            <w:tcW w:w="1078"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4108</w:t>
            </w:r>
          </w:p>
        </w:tc>
        <w:tc>
          <w:tcPr>
            <w:tcW w:w="1667" w:type="dxa"/>
            <w:tcBorders>
              <w:top w:val="nil"/>
              <w:left w:val="nil"/>
              <w:bottom w:val="single" w:sz="4" w:space="0" w:color="auto"/>
              <w:right w:val="single" w:sz="4" w:space="0" w:color="auto"/>
            </w:tcBorders>
            <w:shd w:val="clear" w:color="auto" w:fill="auto"/>
            <w:noWrap/>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99.9921</w:t>
            </w:r>
          </w:p>
        </w:tc>
        <w:tc>
          <w:tcPr>
            <w:tcW w:w="1667" w:type="dxa"/>
            <w:tcBorders>
              <w:top w:val="nil"/>
              <w:left w:val="nil"/>
              <w:bottom w:val="single" w:sz="4" w:space="0" w:color="auto"/>
              <w:right w:val="single" w:sz="4" w:space="0" w:color="auto"/>
            </w:tcBorders>
            <w:vAlign w:val="center"/>
          </w:tcPr>
          <w:p w:rsidR="00DE4277" w:rsidRPr="00503FCF" w:rsidRDefault="00DE4277"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0.0079</w:t>
            </w:r>
          </w:p>
        </w:tc>
      </w:tr>
      <w:tr w:rsidR="00DE4277"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295" w:type="dxa"/>
            <w:tcBorders>
              <w:top w:val="nil"/>
              <w:left w:val="single" w:sz="4" w:space="0" w:color="auto"/>
              <w:bottom w:val="single" w:sz="4" w:space="0" w:color="auto"/>
              <w:right w:val="single" w:sz="4" w:space="0" w:color="auto"/>
            </w:tcBorders>
            <w:shd w:val="clear" w:color="auto" w:fill="auto"/>
            <w:hideMark/>
          </w:tcPr>
          <w:p w:rsidR="00DE4277" w:rsidRPr="00503FCF" w:rsidRDefault="00DE4277" w:rsidP="00DE4277">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Total</w:t>
            </w:r>
          </w:p>
          <w:p w:rsidR="00DE4277" w:rsidRPr="00503FCF" w:rsidRDefault="00DE4277" w:rsidP="00DE4277">
            <w:pPr>
              <w:spacing w:after="0" w:line="240" w:lineRule="auto"/>
              <w:rPr>
                <w:rFonts w:ascii="Arial" w:eastAsia="Times New Roman" w:hAnsi="Arial" w:cs="Arial"/>
                <w:b/>
                <w:bCs/>
                <w:sz w:val="20"/>
                <w:szCs w:val="20"/>
                <w:lang w:val="en-US"/>
              </w:rPr>
            </w:pPr>
          </w:p>
          <w:p w:rsidR="00DE4277" w:rsidRPr="00503FCF" w:rsidRDefault="00DE4277" w:rsidP="00DE4277">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DE4277" w:rsidRPr="00503FCF" w:rsidRDefault="00DE4277" w:rsidP="00DE4277">
            <w:pPr>
              <w:spacing w:after="0" w:line="240" w:lineRule="auto"/>
              <w:rPr>
                <w:rFonts w:ascii="Arial" w:eastAsia="Times New Roman" w:hAnsi="Arial" w:cs="Arial"/>
                <w:b/>
                <w:bCs/>
                <w:sz w:val="20"/>
                <w:szCs w:val="20"/>
                <w:lang w:val="en-US"/>
              </w:rPr>
            </w:pPr>
          </w:p>
        </w:tc>
        <w:tc>
          <w:tcPr>
            <w:tcW w:w="1218" w:type="dxa"/>
            <w:tcBorders>
              <w:top w:val="nil"/>
              <w:left w:val="nil"/>
              <w:bottom w:val="single" w:sz="4" w:space="0" w:color="auto"/>
              <w:right w:val="single" w:sz="4" w:space="0" w:color="auto"/>
            </w:tcBorders>
            <w:shd w:val="clear" w:color="auto" w:fill="auto"/>
            <w:noWrap/>
            <w:vAlign w:val="center"/>
          </w:tcPr>
          <w:p w:rsidR="00DE4277" w:rsidRPr="00503FCF" w:rsidRDefault="00DE4277" w:rsidP="00DE4277">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DE4277" w:rsidRPr="005D14FF" w:rsidRDefault="00DE4277"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167170970</w:t>
            </w:r>
          </w:p>
        </w:tc>
        <w:tc>
          <w:tcPr>
            <w:tcW w:w="1532" w:type="dxa"/>
            <w:tcBorders>
              <w:top w:val="nil"/>
              <w:left w:val="nil"/>
              <w:bottom w:val="single" w:sz="4" w:space="0" w:color="auto"/>
              <w:right w:val="single" w:sz="4" w:space="0" w:color="auto"/>
            </w:tcBorders>
            <w:shd w:val="clear" w:color="auto" w:fill="auto"/>
            <w:noWrap/>
            <w:vAlign w:val="center"/>
          </w:tcPr>
          <w:p w:rsidR="00DE4277" w:rsidRPr="005D14FF" w:rsidRDefault="00DE4277"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68.76</w:t>
            </w:r>
          </w:p>
        </w:tc>
        <w:tc>
          <w:tcPr>
            <w:tcW w:w="1220" w:type="dxa"/>
            <w:tcBorders>
              <w:top w:val="nil"/>
              <w:left w:val="nil"/>
              <w:bottom w:val="single" w:sz="4" w:space="0" w:color="auto"/>
              <w:right w:val="single" w:sz="4" w:space="0" w:color="auto"/>
            </w:tcBorders>
            <w:shd w:val="clear" w:color="auto" w:fill="auto"/>
            <w:noWrap/>
            <w:vAlign w:val="center"/>
          </w:tcPr>
          <w:p w:rsidR="00DE4277" w:rsidRPr="008F6DB9" w:rsidRDefault="00DE4277"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166717348</w:t>
            </w:r>
          </w:p>
        </w:tc>
        <w:tc>
          <w:tcPr>
            <w:tcW w:w="1078" w:type="dxa"/>
            <w:tcBorders>
              <w:top w:val="nil"/>
              <w:left w:val="nil"/>
              <w:bottom w:val="single" w:sz="4" w:space="0" w:color="auto"/>
              <w:right w:val="single" w:sz="4" w:space="0" w:color="auto"/>
            </w:tcBorders>
            <w:shd w:val="clear" w:color="auto" w:fill="auto"/>
            <w:noWrap/>
            <w:vAlign w:val="center"/>
          </w:tcPr>
          <w:p w:rsidR="00DE4277" w:rsidRPr="008F6DB9" w:rsidRDefault="00DE4277"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453622</w:t>
            </w:r>
          </w:p>
        </w:tc>
        <w:tc>
          <w:tcPr>
            <w:tcW w:w="1667" w:type="dxa"/>
            <w:tcBorders>
              <w:top w:val="nil"/>
              <w:left w:val="nil"/>
              <w:bottom w:val="single" w:sz="4" w:space="0" w:color="auto"/>
              <w:right w:val="single" w:sz="4" w:space="0" w:color="auto"/>
            </w:tcBorders>
            <w:shd w:val="clear" w:color="auto" w:fill="auto"/>
            <w:noWrap/>
            <w:vAlign w:val="center"/>
          </w:tcPr>
          <w:p w:rsidR="00DE4277" w:rsidRPr="00635EC5" w:rsidRDefault="00DE4277"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99.7286</w:t>
            </w:r>
          </w:p>
        </w:tc>
        <w:tc>
          <w:tcPr>
            <w:tcW w:w="1667" w:type="dxa"/>
            <w:tcBorders>
              <w:top w:val="nil"/>
              <w:left w:val="nil"/>
              <w:bottom w:val="single" w:sz="4" w:space="0" w:color="auto"/>
              <w:right w:val="single" w:sz="4" w:space="0" w:color="auto"/>
            </w:tcBorders>
            <w:vAlign w:val="center"/>
          </w:tcPr>
          <w:p w:rsidR="00DE4277" w:rsidRPr="00635EC5" w:rsidRDefault="00DE4277"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0.2714</w:t>
            </w:r>
          </w:p>
        </w:tc>
      </w:tr>
    </w:tbl>
    <w:p w:rsidR="0080500E" w:rsidRPr="00503FCF" w:rsidRDefault="0080500E" w:rsidP="00FC4269">
      <w:pPr>
        <w:spacing w:line="240" w:lineRule="auto"/>
        <w:rPr>
          <w:rFonts w:ascii="Garamond" w:hAnsi="Garamond"/>
          <w:sz w:val="26"/>
          <w:szCs w:val="26"/>
        </w:rPr>
      </w:pPr>
    </w:p>
    <w:p w:rsidR="00FC4269" w:rsidRPr="00F74B86" w:rsidRDefault="00642BBF" w:rsidP="00F74B86">
      <w:pPr>
        <w:jc w:val="both"/>
        <w:rPr>
          <w:rFonts w:ascii="Sylfaen" w:hAnsi="Sylfaen" w:cs="Arial"/>
          <w:sz w:val="26"/>
          <w:szCs w:val="26"/>
        </w:rPr>
      </w:pPr>
      <w:r>
        <w:rPr>
          <w:rFonts w:ascii="Garamond" w:hAnsi="Garamond"/>
          <w:b/>
          <w:sz w:val="26"/>
          <w:szCs w:val="26"/>
        </w:rPr>
        <w:t xml:space="preserve">Item No. </w:t>
      </w:r>
      <w:r w:rsidR="006C6B2F">
        <w:rPr>
          <w:rFonts w:ascii="Garamond" w:hAnsi="Garamond"/>
          <w:b/>
          <w:sz w:val="26"/>
          <w:szCs w:val="26"/>
        </w:rPr>
        <w:t>5</w:t>
      </w:r>
      <w:r w:rsidR="006C6B2F" w:rsidRPr="00503FCF">
        <w:rPr>
          <w:rFonts w:ascii="Garamond" w:hAnsi="Garamond"/>
          <w:b/>
          <w:sz w:val="26"/>
          <w:szCs w:val="26"/>
        </w:rPr>
        <w:t>:</w:t>
      </w:r>
      <w:r w:rsidR="003122A4">
        <w:rPr>
          <w:rFonts w:ascii="Sylfaen" w:hAnsi="Sylfaen" w:cs="Calibri"/>
          <w:b/>
          <w:bCs/>
          <w:color w:val="000000"/>
        </w:rPr>
        <w:t xml:space="preserve"> </w:t>
      </w:r>
      <w:r w:rsidR="00F74B86" w:rsidRPr="00F74B86">
        <w:rPr>
          <w:rFonts w:ascii="Garamond" w:hAnsi="Garamond" w:cs="Calibri"/>
          <w:sz w:val="26"/>
          <w:szCs w:val="26"/>
        </w:rPr>
        <w:t>Ratification of the remuneration payable to Ms. Ajay Ahuja and Associates, Cost Auditors of the Company for the financial year ending 31st March, 2022.</w:t>
      </w:r>
      <w:r w:rsidR="00F74B86">
        <w:rPr>
          <w:rFonts w:ascii="Sylfaen" w:hAnsi="Sylfaen" w:cs="Arial"/>
          <w:sz w:val="26"/>
          <w:szCs w:val="26"/>
        </w:rPr>
        <w:t xml:space="preserve"> </w:t>
      </w:r>
    </w:p>
    <w:tbl>
      <w:tblPr>
        <w:tblpPr w:leftFromText="180" w:rightFromText="180" w:vertAnchor="text" w:horzAnchor="margin" w:tblpXSpec="center" w:tblpY="724"/>
        <w:tblW w:w="6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469"/>
        <w:gridCol w:w="1218"/>
        <w:gridCol w:w="1220"/>
        <w:gridCol w:w="1532"/>
        <w:gridCol w:w="1218"/>
        <w:gridCol w:w="1078"/>
        <w:gridCol w:w="1667"/>
        <w:gridCol w:w="1667"/>
      </w:tblGrid>
      <w:tr w:rsidR="00605D1A" w:rsidRPr="00503FCF" w:rsidTr="003C4F30">
        <w:trPr>
          <w:trHeight w:val="450"/>
        </w:trPr>
        <w:tc>
          <w:tcPr>
            <w:tcW w:w="5202" w:type="dxa"/>
            <w:gridSpan w:val="4"/>
          </w:tcPr>
          <w:p w:rsidR="00605D1A" w:rsidRPr="00503FCF" w:rsidRDefault="00605D1A" w:rsidP="00605D1A">
            <w:pPr>
              <w:pStyle w:val="Default"/>
              <w:rPr>
                <w:b/>
                <w:bCs/>
                <w:sz w:val="20"/>
                <w:szCs w:val="20"/>
              </w:rPr>
            </w:pPr>
            <w:r w:rsidRPr="00503FCF">
              <w:rPr>
                <w:rFonts w:ascii="Garamond" w:hAnsi="Garamond"/>
                <w:sz w:val="26"/>
                <w:szCs w:val="26"/>
              </w:rPr>
              <w:t>Resolution required :</w:t>
            </w:r>
          </w:p>
        </w:tc>
        <w:tc>
          <w:tcPr>
            <w:tcW w:w="7162" w:type="dxa"/>
            <w:gridSpan w:val="5"/>
          </w:tcPr>
          <w:p w:rsidR="00605D1A" w:rsidRPr="00503FCF" w:rsidRDefault="00605D1A" w:rsidP="00605D1A">
            <w:pPr>
              <w:pStyle w:val="Default"/>
              <w:rPr>
                <w:b/>
                <w:bCs/>
                <w:sz w:val="20"/>
                <w:szCs w:val="20"/>
              </w:rPr>
            </w:pPr>
            <w:r w:rsidRPr="00503FCF">
              <w:rPr>
                <w:rFonts w:ascii="Garamond" w:hAnsi="Garamond"/>
                <w:sz w:val="26"/>
                <w:szCs w:val="26"/>
              </w:rPr>
              <w:t>Ordinary Resolution</w:t>
            </w:r>
          </w:p>
        </w:tc>
      </w:tr>
      <w:tr w:rsidR="00605D1A" w:rsidRPr="00503FCF" w:rsidTr="003C4F30">
        <w:trPr>
          <w:trHeight w:val="450"/>
        </w:trPr>
        <w:tc>
          <w:tcPr>
            <w:tcW w:w="5202" w:type="dxa"/>
            <w:gridSpan w:val="4"/>
          </w:tcPr>
          <w:p w:rsidR="00605D1A" w:rsidRPr="00503FCF" w:rsidRDefault="00605D1A" w:rsidP="00605D1A">
            <w:pPr>
              <w:pStyle w:val="Default"/>
              <w:rPr>
                <w:rFonts w:ascii="Garamond" w:hAnsi="Garamond" w:cstheme="minorBidi"/>
                <w:color w:val="auto"/>
                <w:sz w:val="26"/>
                <w:szCs w:val="26"/>
                <w:lang w:val="en-IN"/>
              </w:rPr>
            </w:pPr>
            <w:r w:rsidRPr="00503FCF">
              <w:rPr>
                <w:rFonts w:ascii="Garamond" w:hAnsi="Garamond" w:cstheme="minorBidi"/>
                <w:color w:val="auto"/>
                <w:sz w:val="26"/>
                <w:szCs w:val="26"/>
                <w:lang w:val="en-IN"/>
              </w:rPr>
              <w:t>Whether promoter/ promoter group are interested in the agenda/resolution:</w:t>
            </w:r>
          </w:p>
          <w:p w:rsidR="00605D1A" w:rsidRPr="00EB1E0F" w:rsidRDefault="00605D1A" w:rsidP="00605D1A">
            <w:pPr>
              <w:pStyle w:val="Default"/>
              <w:rPr>
                <w:b/>
                <w:bCs/>
                <w:sz w:val="20"/>
                <w:szCs w:val="20"/>
              </w:rPr>
            </w:pPr>
          </w:p>
        </w:tc>
        <w:tc>
          <w:tcPr>
            <w:tcW w:w="7162" w:type="dxa"/>
            <w:gridSpan w:val="5"/>
          </w:tcPr>
          <w:p w:rsidR="00605D1A" w:rsidRPr="00503FCF" w:rsidRDefault="00605D1A" w:rsidP="00605D1A">
            <w:pPr>
              <w:pStyle w:val="Default"/>
              <w:rPr>
                <w:bCs/>
                <w:sz w:val="20"/>
                <w:szCs w:val="20"/>
              </w:rPr>
            </w:pPr>
            <w:r w:rsidRPr="00503FCF">
              <w:rPr>
                <w:bCs/>
                <w:sz w:val="20"/>
                <w:szCs w:val="20"/>
              </w:rPr>
              <w:t>No</w:t>
            </w:r>
          </w:p>
        </w:tc>
      </w:tr>
      <w:tr w:rsidR="00605D1A" w:rsidRPr="00503FCF" w:rsidTr="003C4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Category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Mode of Voting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218"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No. of shares held </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No. of votes polled </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(2)</w:t>
            </w:r>
          </w:p>
        </w:tc>
        <w:tc>
          <w:tcPr>
            <w:tcW w:w="1532"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 of Votes Polled on outstanding shares </w:t>
            </w:r>
          </w:p>
          <w:p w:rsidR="00605D1A" w:rsidRPr="00503FCF" w:rsidRDefault="00605D1A" w:rsidP="00605D1A">
            <w:pPr>
              <w:pStyle w:val="Default"/>
              <w:rPr>
                <w:sz w:val="20"/>
                <w:szCs w:val="20"/>
              </w:rPr>
            </w:pPr>
            <w:r w:rsidRPr="00503FCF">
              <w:rPr>
                <w:b/>
                <w:bCs/>
                <w:sz w:val="20"/>
                <w:szCs w:val="20"/>
              </w:rPr>
              <w:t xml:space="preserve">(3)=[(2)/(1)]* 100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218"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No. of Votes – in favour</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(4)</w:t>
            </w:r>
          </w:p>
        </w:tc>
        <w:tc>
          <w:tcPr>
            <w:tcW w:w="1078"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No. of Votes – against </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(5)</w:t>
            </w:r>
          </w:p>
        </w:tc>
        <w:tc>
          <w:tcPr>
            <w:tcW w:w="1667"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 of Votes in favour on votes polled </w:t>
            </w:r>
          </w:p>
          <w:p w:rsidR="00605D1A" w:rsidRPr="00503FCF" w:rsidRDefault="00605D1A" w:rsidP="00605D1A">
            <w:pPr>
              <w:pStyle w:val="Default"/>
              <w:rPr>
                <w:sz w:val="20"/>
                <w:szCs w:val="20"/>
              </w:rPr>
            </w:pPr>
            <w:r w:rsidRPr="00503FCF">
              <w:rPr>
                <w:b/>
                <w:bCs/>
                <w:sz w:val="20"/>
                <w:szCs w:val="20"/>
              </w:rPr>
              <w:t xml:space="preserve">(6)=[(4)/(2)]*100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667" w:type="dxa"/>
            <w:tcBorders>
              <w:top w:val="single" w:sz="4" w:space="0" w:color="auto"/>
              <w:left w:val="nil"/>
              <w:bottom w:val="single" w:sz="4" w:space="0" w:color="auto"/>
              <w:right w:val="single" w:sz="4" w:space="0" w:color="auto"/>
            </w:tcBorders>
          </w:tcPr>
          <w:p w:rsidR="00605D1A" w:rsidRPr="00503FCF" w:rsidRDefault="00605D1A" w:rsidP="00605D1A">
            <w:pPr>
              <w:pStyle w:val="Default"/>
              <w:rPr>
                <w:sz w:val="20"/>
                <w:szCs w:val="20"/>
              </w:rPr>
            </w:pPr>
            <w:r w:rsidRPr="00503FCF">
              <w:rPr>
                <w:b/>
                <w:bCs/>
                <w:sz w:val="20"/>
                <w:szCs w:val="20"/>
              </w:rPr>
              <w:t xml:space="preserve">% of Votes against on votes polled </w:t>
            </w:r>
          </w:p>
          <w:p w:rsidR="00605D1A" w:rsidRPr="00503FCF" w:rsidRDefault="00605D1A" w:rsidP="00605D1A">
            <w:pPr>
              <w:pStyle w:val="Default"/>
              <w:rPr>
                <w:sz w:val="20"/>
                <w:szCs w:val="20"/>
              </w:rPr>
            </w:pPr>
            <w:r w:rsidRPr="00503FCF">
              <w:rPr>
                <w:b/>
                <w:bCs/>
                <w:sz w:val="20"/>
                <w:szCs w:val="20"/>
              </w:rPr>
              <w:t xml:space="preserve">(7)=[(5)/(2)]*100 </w:t>
            </w:r>
          </w:p>
          <w:p w:rsidR="00605D1A" w:rsidRPr="00503FCF" w:rsidRDefault="00605D1A" w:rsidP="00605D1A">
            <w:pPr>
              <w:pStyle w:val="Default"/>
              <w:rPr>
                <w:b/>
                <w:bCs/>
                <w:sz w:val="20"/>
                <w:szCs w:val="20"/>
              </w:rPr>
            </w:pP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1295" w:type="dxa"/>
            <w:vMerge w:val="restart"/>
            <w:tcBorders>
              <w:top w:val="nil"/>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 xml:space="preserve">Promoter and promoter Group </w:t>
            </w: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F0482C" w:rsidRPr="00503FCF" w:rsidRDefault="00F0482C" w:rsidP="00F0482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131863771</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1532" w:type="dxa"/>
            <w:tcBorders>
              <w:top w:val="nil"/>
              <w:left w:val="nil"/>
              <w:bottom w:val="single" w:sz="4" w:space="0" w:color="auto"/>
              <w:right w:val="single" w:sz="4" w:space="0" w:color="auto"/>
            </w:tcBorders>
            <w:shd w:val="clear" w:color="auto" w:fill="auto"/>
            <w:noWrap/>
            <w:vAlign w:val="center"/>
          </w:tcPr>
          <w:p w:rsidR="00F0482C" w:rsidRPr="00016463"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21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112542098</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3"/>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F0482C" w:rsidRPr="00503FCF" w:rsidRDefault="00F0482C" w:rsidP="00F0482C">
            <w:pPr>
              <w:pStyle w:val="Default"/>
              <w:rPr>
                <w:b/>
                <w:bCs/>
                <w:sz w:val="20"/>
                <w:szCs w:val="20"/>
              </w:rPr>
            </w:pPr>
          </w:p>
        </w:tc>
        <w:tc>
          <w:tcPr>
            <w:tcW w:w="1218" w:type="dxa"/>
            <w:vMerge/>
            <w:tcBorders>
              <w:left w:val="nil"/>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single" w:sz="4" w:space="0" w:color="auto"/>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2"/>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r w:rsidRPr="00503FCF">
              <w:rPr>
                <w:b/>
                <w:bCs/>
                <w:sz w:val="20"/>
                <w:szCs w:val="20"/>
              </w:rPr>
              <w:t xml:space="preserve">Postal Ballot  (if applicable) </w:t>
            </w:r>
          </w:p>
          <w:p w:rsidR="00F0482C" w:rsidRPr="00503FCF" w:rsidRDefault="00F0482C" w:rsidP="00F0482C">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1295" w:type="dxa"/>
            <w:vMerge/>
            <w:tcBorders>
              <w:left w:val="single" w:sz="4" w:space="0" w:color="auto"/>
              <w:bottom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r w:rsidRPr="00503FCF">
              <w:rPr>
                <w:b/>
                <w:bCs/>
                <w:sz w:val="20"/>
                <w:szCs w:val="20"/>
              </w:rPr>
              <w:t xml:space="preserve">Total </w:t>
            </w:r>
          </w:p>
          <w:p w:rsidR="00F0482C" w:rsidRPr="00503FCF" w:rsidRDefault="00F0482C" w:rsidP="00F0482C">
            <w:pPr>
              <w:spacing w:after="0" w:line="240" w:lineRule="auto"/>
              <w:rPr>
                <w:b/>
                <w:bCs/>
                <w:sz w:val="20"/>
                <w:szCs w:val="20"/>
              </w:rPr>
            </w:pP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F0482C" w:rsidRPr="004B1EE4" w:rsidRDefault="00F0482C" w:rsidP="00F0482C">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131863771</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53641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112542710</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single" w:sz="4" w:space="0" w:color="auto"/>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1295" w:type="dxa"/>
            <w:vMerge w:val="restart"/>
            <w:tcBorders>
              <w:top w:val="nil"/>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Public – Institutions</w:t>
            </w:r>
          </w:p>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F0482C" w:rsidRPr="00503FCF" w:rsidRDefault="00F0482C" w:rsidP="00F0482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F0482C" w:rsidRPr="00503FCF" w:rsidRDefault="000D510A"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218"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jc w:val="center"/>
              <w:rPr>
                <w:rFonts w:ascii="Calibri" w:hAnsi="Calibri" w:cs="Calibri"/>
                <w:color w:val="000000"/>
              </w:rPr>
            </w:pPr>
            <w:r>
              <w:rPr>
                <w:rFonts w:ascii="Calibri" w:hAnsi="Calibri" w:cs="Calibri"/>
                <w:color w:val="000000"/>
              </w:rP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F0482C" w:rsidRPr="00503FCF" w:rsidRDefault="00F0482C" w:rsidP="00F0482C">
            <w:pPr>
              <w:pStyle w:val="Default"/>
              <w:rPr>
                <w:b/>
                <w:bCs/>
                <w:sz w:val="20"/>
                <w:szCs w:val="20"/>
              </w:rPr>
            </w:pPr>
          </w:p>
        </w:tc>
        <w:tc>
          <w:tcPr>
            <w:tcW w:w="1218" w:type="dxa"/>
            <w:vMerge/>
            <w:tcBorders>
              <w:left w:val="nil"/>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532"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21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jc w:val="center"/>
            </w:pPr>
            <w:r>
              <w:t>0</w:t>
            </w:r>
          </w:p>
        </w:tc>
        <w:tc>
          <w:tcPr>
            <w:tcW w:w="1667" w:type="dxa"/>
            <w:tcBorders>
              <w:top w:val="nil"/>
              <w:left w:val="nil"/>
              <w:bottom w:val="single" w:sz="4" w:space="0" w:color="auto"/>
              <w:right w:val="single" w:sz="4" w:space="0" w:color="auto"/>
            </w:tcBorders>
            <w:vAlign w:val="center"/>
          </w:tcPr>
          <w:p w:rsidR="00F0482C" w:rsidRPr="00503FCF" w:rsidRDefault="00F0482C" w:rsidP="00B056BD">
            <w:pPr>
              <w:jc w:val="center"/>
            </w:pPr>
            <w: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1"/>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r w:rsidRPr="00503FCF">
              <w:rPr>
                <w:b/>
                <w:bCs/>
                <w:sz w:val="20"/>
                <w:szCs w:val="20"/>
              </w:rPr>
              <w:t xml:space="preserve">Postal Ballot  (if applicable) </w:t>
            </w:r>
          </w:p>
          <w:p w:rsidR="00F0482C" w:rsidRPr="00503FCF" w:rsidRDefault="00F0482C" w:rsidP="00F0482C">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1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vAlign w:val="center"/>
          </w:tcPr>
          <w:p w:rsidR="00F0482C" w:rsidRPr="00503FCF" w:rsidRDefault="00F0482C"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1295" w:type="dxa"/>
            <w:vMerge/>
            <w:tcBorders>
              <w:left w:val="single" w:sz="4" w:space="0" w:color="auto"/>
              <w:bottom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r w:rsidRPr="00503FCF">
              <w:rPr>
                <w:b/>
                <w:bCs/>
                <w:sz w:val="20"/>
                <w:szCs w:val="20"/>
              </w:rPr>
              <w:t xml:space="preserve">Total </w:t>
            </w:r>
          </w:p>
          <w:p w:rsidR="00F0482C" w:rsidRPr="00503FCF" w:rsidRDefault="00F0482C" w:rsidP="00F0482C">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F0482C" w:rsidRPr="004B1EE4" w:rsidRDefault="00F0482C" w:rsidP="00F0482C">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F0482C" w:rsidRPr="00503FCF" w:rsidRDefault="000D510A"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218"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2443987</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jc w:val="center"/>
              <w:rPr>
                <w:rFonts w:ascii="Calibri" w:hAnsi="Calibri" w:cs="Calibri"/>
                <w:color w:val="000000"/>
              </w:rPr>
            </w:pPr>
            <w:r>
              <w:rPr>
                <w:rFonts w:ascii="Calibri" w:hAnsi="Calibri" w:cs="Calibri"/>
                <w:color w:val="000000"/>
              </w:rP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F0482C" w:rsidRPr="00503FCF" w:rsidRDefault="009A3E01"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F0482C"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3"/>
        </w:trPr>
        <w:tc>
          <w:tcPr>
            <w:tcW w:w="1295" w:type="dxa"/>
            <w:vMerge w:val="restart"/>
            <w:tcBorders>
              <w:top w:val="nil"/>
              <w:left w:val="single" w:sz="4" w:space="0" w:color="auto"/>
              <w:right w:val="single" w:sz="4" w:space="0" w:color="auto"/>
            </w:tcBorders>
            <w:shd w:val="clear" w:color="auto" w:fill="auto"/>
            <w:hideMark/>
          </w:tcPr>
          <w:p w:rsidR="00F0482C" w:rsidRPr="00503FCF" w:rsidRDefault="00F0482C" w:rsidP="00F0482C">
            <w:pPr>
              <w:pStyle w:val="Default"/>
              <w:rPr>
                <w:sz w:val="20"/>
                <w:szCs w:val="20"/>
              </w:rPr>
            </w:pPr>
            <w:r w:rsidRPr="00503FCF">
              <w:rPr>
                <w:b/>
                <w:bCs/>
                <w:sz w:val="20"/>
                <w:szCs w:val="20"/>
              </w:rPr>
              <w:t xml:space="preserve">Public- Non Institutions </w:t>
            </w:r>
          </w:p>
          <w:p w:rsidR="00F0482C" w:rsidRPr="00503FCF" w:rsidRDefault="00F0482C" w:rsidP="00F0482C">
            <w:pPr>
              <w:spacing w:after="0" w:line="240" w:lineRule="auto"/>
              <w:rPr>
                <w:rFonts w:ascii="Arial" w:eastAsia="Times New Roman" w:hAnsi="Arial" w:cs="Arial"/>
                <w:b/>
                <w:bCs/>
                <w:sz w:val="20"/>
                <w:szCs w:val="20"/>
                <w:lang w:val="en-US"/>
              </w:rPr>
            </w:pPr>
          </w:p>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F0482C" w:rsidRPr="00503FCF" w:rsidRDefault="00F0482C" w:rsidP="00F0482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F0482C" w:rsidRPr="00503FCF" w:rsidRDefault="00E8460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52154734</w:t>
            </w:r>
          </w:p>
        </w:tc>
        <w:tc>
          <w:tcPr>
            <w:tcW w:w="1532" w:type="dxa"/>
            <w:tcBorders>
              <w:top w:val="nil"/>
              <w:left w:val="nil"/>
              <w:bottom w:val="single" w:sz="4" w:space="0" w:color="auto"/>
              <w:right w:val="single" w:sz="4" w:space="0" w:color="auto"/>
            </w:tcBorders>
            <w:shd w:val="clear" w:color="auto" w:fill="auto"/>
            <w:noWrap/>
            <w:vAlign w:val="center"/>
          </w:tcPr>
          <w:p w:rsidR="00F0482C"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49.62</w:t>
            </w:r>
          </w:p>
        </w:tc>
        <w:tc>
          <w:tcPr>
            <w:tcW w:w="1218" w:type="dxa"/>
            <w:tcBorders>
              <w:top w:val="nil"/>
              <w:left w:val="nil"/>
              <w:bottom w:val="single" w:sz="4" w:space="0" w:color="auto"/>
              <w:right w:val="single" w:sz="4" w:space="0" w:color="auto"/>
            </w:tcBorders>
            <w:shd w:val="clear" w:color="auto" w:fill="auto"/>
            <w:noWrap/>
            <w:vAlign w:val="center"/>
          </w:tcPr>
          <w:p w:rsidR="00F0482C" w:rsidRPr="00503FCF" w:rsidRDefault="00E8460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52151162</w:t>
            </w:r>
          </w:p>
        </w:tc>
        <w:tc>
          <w:tcPr>
            <w:tcW w:w="1078" w:type="dxa"/>
            <w:tcBorders>
              <w:top w:val="nil"/>
              <w:left w:val="nil"/>
              <w:bottom w:val="single" w:sz="4" w:space="0" w:color="auto"/>
              <w:right w:val="single" w:sz="4" w:space="0" w:color="auto"/>
            </w:tcBorders>
            <w:shd w:val="clear" w:color="auto" w:fill="auto"/>
            <w:noWrap/>
            <w:vAlign w:val="center"/>
          </w:tcPr>
          <w:p w:rsidR="00F0482C" w:rsidRPr="00503FCF" w:rsidRDefault="00E84609"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3572</w:t>
            </w:r>
          </w:p>
        </w:tc>
        <w:tc>
          <w:tcPr>
            <w:tcW w:w="1667" w:type="dxa"/>
            <w:tcBorders>
              <w:top w:val="nil"/>
              <w:left w:val="nil"/>
              <w:bottom w:val="single" w:sz="4" w:space="0" w:color="auto"/>
              <w:right w:val="single" w:sz="4" w:space="0" w:color="auto"/>
            </w:tcBorders>
            <w:shd w:val="clear" w:color="auto" w:fill="auto"/>
            <w:noWrap/>
            <w:vAlign w:val="center"/>
          </w:tcPr>
          <w:p w:rsidR="00F0482C"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99.9932</w:t>
            </w:r>
          </w:p>
        </w:tc>
        <w:tc>
          <w:tcPr>
            <w:tcW w:w="1667" w:type="dxa"/>
            <w:tcBorders>
              <w:top w:val="nil"/>
              <w:left w:val="nil"/>
              <w:bottom w:val="single" w:sz="4" w:space="0" w:color="auto"/>
              <w:right w:val="single" w:sz="4" w:space="0" w:color="auto"/>
            </w:tcBorders>
            <w:vAlign w:val="center"/>
          </w:tcPr>
          <w:p w:rsidR="00F0482C"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0.0068</w:t>
            </w:r>
          </w:p>
        </w:tc>
      </w:tr>
      <w:tr w:rsidR="006A55CE"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1295" w:type="dxa"/>
            <w:vMerge/>
            <w:tcBorders>
              <w:left w:val="single" w:sz="4" w:space="0" w:color="auto"/>
              <w:right w:val="single" w:sz="4" w:space="0" w:color="auto"/>
            </w:tcBorders>
            <w:shd w:val="clear" w:color="auto" w:fill="auto"/>
            <w:hideMark/>
          </w:tcPr>
          <w:p w:rsidR="006A55CE" w:rsidRPr="00503FCF" w:rsidRDefault="006A55CE" w:rsidP="006A55CE">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6A55CE" w:rsidRPr="00503FCF" w:rsidRDefault="006A55CE" w:rsidP="006A55CE">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6A55CE" w:rsidRPr="00503FCF" w:rsidRDefault="006A55CE" w:rsidP="006A55CE">
            <w:pPr>
              <w:pStyle w:val="Default"/>
              <w:rPr>
                <w:b/>
                <w:bCs/>
                <w:sz w:val="20"/>
                <w:szCs w:val="20"/>
              </w:rPr>
            </w:pPr>
          </w:p>
        </w:tc>
        <w:tc>
          <w:tcPr>
            <w:tcW w:w="1218" w:type="dxa"/>
            <w:vMerge/>
            <w:tcBorders>
              <w:left w:val="nil"/>
              <w:right w:val="single" w:sz="4" w:space="0" w:color="auto"/>
            </w:tcBorders>
            <w:shd w:val="clear" w:color="auto" w:fill="auto"/>
            <w:noWrap/>
            <w:vAlign w:val="center"/>
          </w:tcPr>
          <w:p w:rsidR="006A55CE" w:rsidRPr="00503FCF" w:rsidRDefault="006A55CE" w:rsidP="006A55CE">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6A55CE" w:rsidRPr="00503FCF" w:rsidRDefault="006A55CE"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532" w:type="dxa"/>
            <w:tcBorders>
              <w:top w:val="nil"/>
              <w:left w:val="nil"/>
              <w:bottom w:val="single" w:sz="4" w:space="0" w:color="auto"/>
              <w:right w:val="single" w:sz="4" w:space="0" w:color="auto"/>
            </w:tcBorders>
            <w:shd w:val="clear" w:color="auto" w:fill="auto"/>
            <w:noWrap/>
            <w:vAlign w:val="center"/>
          </w:tcPr>
          <w:p w:rsidR="006A55CE" w:rsidRPr="00503FCF" w:rsidRDefault="00540D9E"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0.03</w:t>
            </w:r>
          </w:p>
        </w:tc>
        <w:tc>
          <w:tcPr>
            <w:tcW w:w="1218" w:type="dxa"/>
            <w:tcBorders>
              <w:top w:val="nil"/>
              <w:left w:val="nil"/>
              <w:bottom w:val="single" w:sz="4" w:space="0" w:color="auto"/>
              <w:right w:val="single" w:sz="4" w:space="0" w:color="auto"/>
            </w:tcBorders>
            <w:shd w:val="clear" w:color="auto" w:fill="auto"/>
            <w:noWrap/>
            <w:vAlign w:val="center"/>
          </w:tcPr>
          <w:p w:rsidR="006A55CE" w:rsidRPr="00503FCF" w:rsidRDefault="006A55CE"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078" w:type="dxa"/>
            <w:tcBorders>
              <w:top w:val="nil"/>
              <w:left w:val="nil"/>
              <w:bottom w:val="single" w:sz="4" w:space="0" w:color="auto"/>
              <w:right w:val="single" w:sz="4" w:space="0" w:color="auto"/>
            </w:tcBorders>
            <w:shd w:val="clear" w:color="auto" w:fill="auto"/>
            <w:noWrap/>
            <w:vAlign w:val="center"/>
          </w:tcPr>
          <w:p w:rsidR="006A55CE" w:rsidRPr="00503FCF" w:rsidRDefault="006A55CE"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6A55CE" w:rsidRPr="00503FCF" w:rsidRDefault="006A55CE"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6A55CE" w:rsidRPr="00503FCF" w:rsidRDefault="006A55CE"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A93F46"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1295" w:type="dxa"/>
            <w:vMerge/>
            <w:tcBorders>
              <w:left w:val="single" w:sz="4" w:space="0" w:color="auto"/>
              <w:right w:val="single" w:sz="4" w:space="0" w:color="auto"/>
            </w:tcBorders>
            <w:shd w:val="clear" w:color="auto" w:fill="auto"/>
            <w:hideMark/>
          </w:tcPr>
          <w:p w:rsidR="00A93F46" w:rsidRPr="00503FCF" w:rsidRDefault="00A93F46" w:rsidP="00A93F46">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A93F46" w:rsidRPr="00503FCF" w:rsidRDefault="00A93F46" w:rsidP="00A93F46">
            <w:pPr>
              <w:pStyle w:val="Default"/>
              <w:rPr>
                <w:sz w:val="20"/>
                <w:szCs w:val="20"/>
              </w:rPr>
            </w:pPr>
            <w:r w:rsidRPr="00503FCF">
              <w:rPr>
                <w:b/>
                <w:bCs/>
                <w:sz w:val="20"/>
                <w:szCs w:val="20"/>
              </w:rPr>
              <w:t xml:space="preserve">Postal Ballot  (if applicable) </w:t>
            </w:r>
          </w:p>
          <w:p w:rsidR="00A93F46" w:rsidRPr="00503FCF" w:rsidRDefault="00A93F46" w:rsidP="00A93F46">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A93F46" w:rsidRPr="00503FCF" w:rsidRDefault="00A93F46" w:rsidP="00A93F46">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218"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vAlign w:val="center"/>
          </w:tcPr>
          <w:p w:rsidR="00A93F46" w:rsidRPr="00503FCF" w:rsidRDefault="00A93F46"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257D62"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1295" w:type="dxa"/>
            <w:vMerge/>
            <w:tcBorders>
              <w:left w:val="single" w:sz="4" w:space="0" w:color="auto"/>
              <w:bottom w:val="single" w:sz="4" w:space="0" w:color="auto"/>
              <w:right w:val="single" w:sz="4" w:space="0" w:color="auto"/>
            </w:tcBorders>
            <w:shd w:val="clear" w:color="auto" w:fill="auto"/>
            <w:hideMark/>
          </w:tcPr>
          <w:p w:rsidR="00257D62" w:rsidRPr="00503FCF" w:rsidRDefault="00257D62" w:rsidP="00257D62">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257D62" w:rsidRPr="00503FCF" w:rsidRDefault="00257D62" w:rsidP="00257D62">
            <w:pPr>
              <w:pStyle w:val="Default"/>
              <w:rPr>
                <w:sz w:val="20"/>
                <w:szCs w:val="20"/>
              </w:rPr>
            </w:pPr>
            <w:r w:rsidRPr="00503FCF">
              <w:rPr>
                <w:b/>
                <w:bCs/>
                <w:sz w:val="20"/>
                <w:szCs w:val="20"/>
              </w:rPr>
              <w:t xml:space="preserve">Total </w:t>
            </w:r>
          </w:p>
          <w:p w:rsidR="00257D62" w:rsidRPr="00503FCF" w:rsidRDefault="00257D62" w:rsidP="00257D62">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257D62" w:rsidRPr="004B1EE4" w:rsidRDefault="00257D62" w:rsidP="00257D62">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257D62"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52184273</w:t>
            </w:r>
          </w:p>
        </w:tc>
        <w:tc>
          <w:tcPr>
            <w:tcW w:w="1532" w:type="dxa"/>
            <w:tcBorders>
              <w:top w:val="nil"/>
              <w:left w:val="nil"/>
              <w:bottom w:val="single" w:sz="4" w:space="0" w:color="auto"/>
              <w:right w:val="single" w:sz="4" w:space="0" w:color="auto"/>
            </w:tcBorders>
            <w:shd w:val="clear" w:color="auto" w:fill="auto"/>
            <w:noWrap/>
            <w:vAlign w:val="center"/>
          </w:tcPr>
          <w:p w:rsidR="00257D62"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49.6530</w:t>
            </w:r>
          </w:p>
        </w:tc>
        <w:tc>
          <w:tcPr>
            <w:tcW w:w="1218" w:type="dxa"/>
            <w:tcBorders>
              <w:top w:val="nil"/>
              <w:left w:val="nil"/>
              <w:bottom w:val="single" w:sz="4" w:space="0" w:color="auto"/>
              <w:right w:val="single" w:sz="4" w:space="0" w:color="auto"/>
            </w:tcBorders>
            <w:shd w:val="clear" w:color="auto" w:fill="auto"/>
            <w:noWrap/>
            <w:vAlign w:val="center"/>
          </w:tcPr>
          <w:p w:rsidR="00257D62"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52180701</w:t>
            </w:r>
          </w:p>
        </w:tc>
        <w:tc>
          <w:tcPr>
            <w:tcW w:w="1078" w:type="dxa"/>
            <w:tcBorders>
              <w:top w:val="nil"/>
              <w:left w:val="nil"/>
              <w:bottom w:val="single" w:sz="4" w:space="0" w:color="auto"/>
              <w:right w:val="single" w:sz="4" w:space="0" w:color="auto"/>
            </w:tcBorders>
            <w:shd w:val="clear" w:color="auto" w:fill="auto"/>
            <w:noWrap/>
            <w:vAlign w:val="center"/>
          </w:tcPr>
          <w:p w:rsidR="00257D62"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3572</w:t>
            </w:r>
          </w:p>
        </w:tc>
        <w:tc>
          <w:tcPr>
            <w:tcW w:w="1667" w:type="dxa"/>
            <w:tcBorders>
              <w:top w:val="nil"/>
              <w:left w:val="nil"/>
              <w:bottom w:val="single" w:sz="4" w:space="0" w:color="auto"/>
              <w:right w:val="single" w:sz="4" w:space="0" w:color="auto"/>
            </w:tcBorders>
            <w:shd w:val="clear" w:color="auto" w:fill="auto"/>
            <w:noWrap/>
            <w:vAlign w:val="center"/>
          </w:tcPr>
          <w:p w:rsidR="00257D62"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99.9932</w:t>
            </w:r>
          </w:p>
        </w:tc>
        <w:tc>
          <w:tcPr>
            <w:tcW w:w="1667" w:type="dxa"/>
            <w:tcBorders>
              <w:top w:val="nil"/>
              <w:left w:val="nil"/>
              <w:bottom w:val="single" w:sz="4" w:space="0" w:color="auto"/>
              <w:right w:val="single" w:sz="4" w:space="0" w:color="auto"/>
            </w:tcBorders>
            <w:vAlign w:val="center"/>
          </w:tcPr>
          <w:p w:rsidR="00257D62" w:rsidRPr="00503FCF" w:rsidRDefault="00257D62" w:rsidP="00B056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0.0068</w:t>
            </w:r>
          </w:p>
        </w:tc>
      </w:tr>
      <w:tr w:rsidR="00257D62" w:rsidRPr="00503FCF" w:rsidTr="00B05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295" w:type="dxa"/>
            <w:tcBorders>
              <w:top w:val="nil"/>
              <w:left w:val="single" w:sz="4" w:space="0" w:color="auto"/>
              <w:bottom w:val="single" w:sz="4" w:space="0" w:color="auto"/>
              <w:right w:val="single" w:sz="4" w:space="0" w:color="auto"/>
            </w:tcBorders>
            <w:shd w:val="clear" w:color="auto" w:fill="auto"/>
            <w:hideMark/>
          </w:tcPr>
          <w:p w:rsidR="00257D62" w:rsidRPr="00503FCF" w:rsidRDefault="00257D62" w:rsidP="00257D62">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Total</w:t>
            </w:r>
          </w:p>
          <w:p w:rsidR="00257D62" w:rsidRPr="00503FCF" w:rsidRDefault="00257D62" w:rsidP="00257D62">
            <w:pPr>
              <w:spacing w:after="0" w:line="240" w:lineRule="auto"/>
              <w:rPr>
                <w:rFonts w:ascii="Arial" w:eastAsia="Times New Roman" w:hAnsi="Arial" w:cs="Arial"/>
                <w:b/>
                <w:bCs/>
                <w:sz w:val="20"/>
                <w:szCs w:val="20"/>
                <w:lang w:val="en-US"/>
              </w:rPr>
            </w:pPr>
          </w:p>
          <w:p w:rsidR="00257D62" w:rsidRPr="00503FCF" w:rsidRDefault="00257D62" w:rsidP="00257D62">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257D62" w:rsidRPr="00503FCF" w:rsidRDefault="00257D62" w:rsidP="00257D62">
            <w:pPr>
              <w:spacing w:after="0" w:line="240" w:lineRule="auto"/>
              <w:rPr>
                <w:rFonts w:ascii="Arial" w:eastAsia="Times New Roman" w:hAnsi="Arial" w:cs="Arial"/>
                <w:b/>
                <w:bCs/>
                <w:sz w:val="20"/>
                <w:szCs w:val="20"/>
                <w:lang w:val="en-US"/>
              </w:rPr>
            </w:pPr>
          </w:p>
        </w:tc>
        <w:tc>
          <w:tcPr>
            <w:tcW w:w="1218" w:type="dxa"/>
            <w:tcBorders>
              <w:top w:val="nil"/>
              <w:left w:val="nil"/>
              <w:bottom w:val="single" w:sz="4" w:space="0" w:color="auto"/>
              <w:right w:val="single" w:sz="4" w:space="0" w:color="auto"/>
            </w:tcBorders>
            <w:shd w:val="clear" w:color="auto" w:fill="auto"/>
            <w:noWrap/>
            <w:vAlign w:val="center"/>
          </w:tcPr>
          <w:p w:rsidR="00257D62" w:rsidRPr="00503FCF" w:rsidRDefault="00257D62" w:rsidP="00257D62">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257D62" w:rsidRPr="005D14FF" w:rsidRDefault="00257D6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167170970</w:t>
            </w:r>
          </w:p>
        </w:tc>
        <w:tc>
          <w:tcPr>
            <w:tcW w:w="1532" w:type="dxa"/>
            <w:tcBorders>
              <w:top w:val="nil"/>
              <w:left w:val="nil"/>
              <w:bottom w:val="single" w:sz="4" w:space="0" w:color="auto"/>
              <w:right w:val="single" w:sz="4" w:space="0" w:color="auto"/>
            </w:tcBorders>
            <w:shd w:val="clear" w:color="auto" w:fill="auto"/>
            <w:noWrap/>
            <w:vAlign w:val="center"/>
          </w:tcPr>
          <w:p w:rsidR="00257D62" w:rsidRPr="00635EC5" w:rsidRDefault="00257D6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68.7692</w:t>
            </w:r>
          </w:p>
        </w:tc>
        <w:tc>
          <w:tcPr>
            <w:tcW w:w="1218" w:type="dxa"/>
            <w:tcBorders>
              <w:top w:val="nil"/>
              <w:left w:val="nil"/>
              <w:bottom w:val="single" w:sz="4" w:space="0" w:color="auto"/>
              <w:right w:val="single" w:sz="4" w:space="0" w:color="auto"/>
            </w:tcBorders>
            <w:shd w:val="clear" w:color="auto" w:fill="auto"/>
            <w:noWrap/>
            <w:vAlign w:val="center"/>
          </w:tcPr>
          <w:p w:rsidR="00257D62" w:rsidRPr="00635EC5" w:rsidRDefault="00257D6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167167398</w:t>
            </w:r>
          </w:p>
        </w:tc>
        <w:tc>
          <w:tcPr>
            <w:tcW w:w="1078" w:type="dxa"/>
            <w:tcBorders>
              <w:top w:val="nil"/>
              <w:left w:val="nil"/>
              <w:bottom w:val="single" w:sz="4" w:space="0" w:color="auto"/>
              <w:right w:val="single" w:sz="4" w:space="0" w:color="auto"/>
            </w:tcBorders>
            <w:shd w:val="clear" w:color="auto" w:fill="auto"/>
            <w:noWrap/>
            <w:vAlign w:val="center"/>
          </w:tcPr>
          <w:p w:rsidR="00257D62" w:rsidRPr="00635EC5" w:rsidRDefault="00257D6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3572</w:t>
            </w:r>
          </w:p>
        </w:tc>
        <w:tc>
          <w:tcPr>
            <w:tcW w:w="1667" w:type="dxa"/>
            <w:tcBorders>
              <w:top w:val="nil"/>
              <w:left w:val="nil"/>
              <w:bottom w:val="single" w:sz="4" w:space="0" w:color="auto"/>
              <w:right w:val="single" w:sz="4" w:space="0" w:color="auto"/>
            </w:tcBorders>
            <w:shd w:val="clear" w:color="auto" w:fill="auto"/>
            <w:noWrap/>
            <w:vAlign w:val="center"/>
          </w:tcPr>
          <w:p w:rsidR="00257D62" w:rsidRPr="00635EC5" w:rsidRDefault="00257D6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99.9979</w:t>
            </w:r>
          </w:p>
        </w:tc>
        <w:tc>
          <w:tcPr>
            <w:tcW w:w="1667" w:type="dxa"/>
            <w:tcBorders>
              <w:top w:val="nil"/>
              <w:left w:val="nil"/>
              <w:bottom w:val="single" w:sz="4" w:space="0" w:color="auto"/>
              <w:right w:val="single" w:sz="4" w:space="0" w:color="auto"/>
            </w:tcBorders>
            <w:vAlign w:val="center"/>
          </w:tcPr>
          <w:p w:rsidR="00257D62" w:rsidRPr="00635EC5" w:rsidRDefault="00257D62" w:rsidP="00B056BD">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0.0021</w:t>
            </w:r>
          </w:p>
        </w:tc>
      </w:tr>
    </w:tbl>
    <w:p w:rsidR="0080500E" w:rsidRPr="00503FCF" w:rsidRDefault="0080500E" w:rsidP="00FC4269">
      <w:pPr>
        <w:spacing w:line="240" w:lineRule="auto"/>
        <w:rPr>
          <w:rFonts w:ascii="Garamond" w:hAnsi="Garamond"/>
          <w:b/>
          <w:sz w:val="26"/>
          <w:szCs w:val="26"/>
        </w:rPr>
      </w:pPr>
    </w:p>
    <w:p w:rsidR="00486599" w:rsidRPr="00503FCF" w:rsidRDefault="00FC4269" w:rsidP="00592165">
      <w:pPr>
        <w:autoSpaceDE w:val="0"/>
        <w:autoSpaceDN w:val="0"/>
        <w:adjustRightInd w:val="0"/>
        <w:jc w:val="both"/>
        <w:rPr>
          <w:rFonts w:ascii="Garamond" w:hAnsi="Garamond" w:cs="Calibri"/>
          <w:sz w:val="26"/>
          <w:szCs w:val="26"/>
        </w:rPr>
      </w:pPr>
      <w:r w:rsidRPr="00503FCF">
        <w:rPr>
          <w:rFonts w:ascii="Garamond" w:hAnsi="Garamond"/>
          <w:b/>
          <w:sz w:val="26"/>
          <w:szCs w:val="26"/>
        </w:rPr>
        <w:t xml:space="preserve">Item No. </w:t>
      </w:r>
      <w:r w:rsidR="006C6B2F">
        <w:rPr>
          <w:rFonts w:ascii="Garamond" w:hAnsi="Garamond"/>
          <w:b/>
          <w:sz w:val="26"/>
          <w:szCs w:val="26"/>
        </w:rPr>
        <w:t>6</w:t>
      </w:r>
      <w:r w:rsidR="006C6B2F" w:rsidRPr="00503FCF">
        <w:rPr>
          <w:rFonts w:ascii="Garamond" w:hAnsi="Garamond"/>
          <w:b/>
          <w:sz w:val="26"/>
          <w:szCs w:val="26"/>
        </w:rPr>
        <w:t>:</w:t>
      </w:r>
      <w:r w:rsidR="00592165" w:rsidRPr="00592165">
        <w:rPr>
          <w:rFonts w:ascii="Sylfaen" w:hAnsi="Sylfaen" w:cs="Arial"/>
          <w:sz w:val="26"/>
          <w:szCs w:val="26"/>
        </w:rPr>
        <w:t xml:space="preserve"> </w:t>
      </w:r>
      <w:r w:rsidR="00F74B86" w:rsidRPr="00F74B86">
        <w:rPr>
          <w:rFonts w:ascii="Garamond" w:hAnsi="Garamond" w:cs="Calibri"/>
          <w:sz w:val="26"/>
          <w:szCs w:val="26"/>
        </w:rPr>
        <w:t>Appointment of Ms. Sheetal Kapal Mehta (DIN: 06495637), as Independent Director of the Company.</w:t>
      </w:r>
    </w:p>
    <w:tbl>
      <w:tblPr>
        <w:tblpPr w:leftFromText="180" w:rightFromText="180" w:vertAnchor="text" w:horzAnchor="margin" w:tblpXSpec="center" w:tblpY="732"/>
        <w:tblW w:w="6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469"/>
        <w:gridCol w:w="1218"/>
        <w:gridCol w:w="1220"/>
        <w:gridCol w:w="1532"/>
        <w:gridCol w:w="1387"/>
        <w:gridCol w:w="1078"/>
        <w:gridCol w:w="1667"/>
        <w:gridCol w:w="1667"/>
      </w:tblGrid>
      <w:tr w:rsidR="00605D1A" w:rsidRPr="00503FCF" w:rsidTr="003C4F30">
        <w:trPr>
          <w:trHeight w:val="450"/>
        </w:trPr>
        <w:tc>
          <w:tcPr>
            <w:tcW w:w="5202" w:type="dxa"/>
            <w:gridSpan w:val="4"/>
          </w:tcPr>
          <w:p w:rsidR="00605D1A" w:rsidRPr="00503FCF" w:rsidRDefault="00605D1A" w:rsidP="00605D1A">
            <w:pPr>
              <w:pStyle w:val="Default"/>
              <w:rPr>
                <w:b/>
                <w:bCs/>
                <w:sz w:val="20"/>
                <w:szCs w:val="20"/>
              </w:rPr>
            </w:pPr>
            <w:r w:rsidRPr="00503FCF">
              <w:rPr>
                <w:rFonts w:ascii="Garamond" w:hAnsi="Garamond"/>
                <w:sz w:val="26"/>
                <w:szCs w:val="26"/>
              </w:rPr>
              <w:t>Resolution required :</w:t>
            </w:r>
          </w:p>
        </w:tc>
        <w:tc>
          <w:tcPr>
            <w:tcW w:w="7331" w:type="dxa"/>
            <w:gridSpan w:val="5"/>
          </w:tcPr>
          <w:p w:rsidR="00605D1A" w:rsidRPr="00503FCF" w:rsidRDefault="00053548" w:rsidP="00605D1A">
            <w:pPr>
              <w:pStyle w:val="Default"/>
              <w:rPr>
                <w:b/>
                <w:bCs/>
                <w:sz w:val="20"/>
                <w:szCs w:val="20"/>
              </w:rPr>
            </w:pPr>
            <w:r>
              <w:rPr>
                <w:rFonts w:ascii="Garamond" w:hAnsi="Garamond"/>
                <w:sz w:val="26"/>
                <w:szCs w:val="26"/>
              </w:rPr>
              <w:t>Ordinary</w:t>
            </w:r>
            <w:bookmarkStart w:id="0" w:name="_GoBack"/>
            <w:bookmarkEnd w:id="0"/>
            <w:r w:rsidR="00605D1A" w:rsidRPr="00C7367D">
              <w:rPr>
                <w:rFonts w:ascii="Garamond" w:hAnsi="Garamond"/>
                <w:sz w:val="26"/>
                <w:szCs w:val="26"/>
              </w:rPr>
              <w:t xml:space="preserve"> Resolution</w:t>
            </w:r>
          </w:p>
        </w:tc>
      </w:tr>
      <w:tr w:rsidR="00605D1A" w:rsidRPr="00503FCF" w:rsidTr="003C4F30">
        <w:trPr>
          <w:trHeight w:val="450"/>
        </w:trPr>
        <w:tc>
          <w:tcPr>
            <w:tcW w:w="5202" w:type="dxa"/>
            <w:gridSpan w:val="4"/>
          </w:tcPr>
          <w:p w:rsidR="00605D1A" w:rsidRPr="00503FCF" w:rsidRDefault="00605D1A" w:rsidP="00605D1A">
            <w:pPr>
              <w:pStyle w:val="Default"/>
              <w:rPr>
                <w:rFonts w:ascii="Garamond" w:hAnsi="Garamond" w:cstheme="minorBidi"/>
                <w:color w:val="auto"/>
                <w:sz w:val="26"/>
                <w:szCs w:val="26"/>
                <w:lang w:val="en-IN"/>
              </w:rPr>
            </w:pPr>
            <w:r w:rsidRPr="00503FCF">
              <w:rPr>
                <w:rFonts w:ascii="Garamond" w:hAnsi="Garamond" w:cstheme="minorBidi"/>
                <w:color w:val="auto"/>
                <w:sz w:val="26"/>
                <w:szCs w:val="26"/>
                <w:lang w:val="en-IN"/>
              </w:rPr>
              <w:t>Whether promoter/ promoter group are interested in the agenda/resolution:</w:t>
            </w:r>
          </w:p>
          <w:p w:rsidR="00605D1A" w:rsidRPr="00EB1E0F" w:rsidRDefault="00605D1A" w:rsidP="00605D1A">
            <w:pPr>
              <w:pStyle w:val="Default"/>
              <w:rPr>
                <w:b/>
                <w:bCs/>
                <w:sz w:val="20"/>
                <w:szCs w:val="20"/>
              </w:rPr>
            </w:pPr>
          </w:p>
        </w:tc>
        <w:tc>
          <w:tcPr>
            <w:tcW w:w="7331" w:type="dxa"/>
            <w:gridSpan w:val="5"/>
          </w:tcPr>
          <w:p w:rsidR="00605D1A" w:rsidRPr="00503FCF" w:rsidRDefault="00605D1A" w:rsidP="00605D1A">
            <w:pPr>
              <w:pStyle w:val="Default"/>
              <w:rPr>
                <w:bCs/>
                <w:sz w:val="20"/>
                <w:szCs w:val="20"/>
              </w:rPr>
            </w:pPr>
            <w:r w:rsidRPr="00503FCF">
              <w:rPr>
                <w:bCs/>
                <w:sz w:val="20"/>
                <w:szCs w:val="20"/>
              </w:rPr>
              <w:t>No</w:t>
            </w:r>
          </w:p>
        </w:tc>
      </w:tr>
      <w:tr w:rsidR="00605D1A" w:rsidRPr="00503FCF" w:rsidTr="003C4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Category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Mode of Voting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218"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No. of shares held </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(1)</w:t>
            </w:r>
          </w:p>
        </w:tc>
        <w:tc>
          <w:tcPr>
            <w:tcW w:w="1220"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No. of votes polled </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(2)</w:t>
            </w:r>
          </w:p>
        </w:tc>
        <w:tc>
          <w:tcPr>
            <w:tcW w:w="1532"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 of Votes Polled on outstanding shares </w:t>
            </w:r>
          </w:p>
          <w:p w:rsidR="00605D1A" w:rsidRPr="00503FCF" w:rsidRDefault="00605D1A" w:rsidP="00605D1A">
            <w:pPr>
              <w:pStyle w:val="Default"/>
              <w:rPr>
                <w:sz w:val="20"/>
                <w:szCs w:val="20"/>
              </w:rPr>
            </w:pPr>
            <w:r w:rsidRPr="00503FCF">
              <w:rPr>
                <w:b/>
                <w:bCs/>
                <w:sz w:val="20"/>
                <w:szCs w:val="20"/>
              </w:rPr>
              <w:t xml:space="preserve">(3)=[(2)/(1)]* 100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387"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No. of Votes – in favour</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(4)</w:t>
            </w:r>
          </w:p>
        </w:tc>
        <w:tc>
          <w:tcPr>
            <w:tcW w:w="1078"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No. of Votes – against </w:t>
            </w:r>
          </w:p>
          <w:p w:rsidR="00605D1A" w:rsidRPr="00503FCF" w:rsidRDefault="00605D1A" w:rsidP="00605D1A">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(5)</w:t>
            </w:r>
          </w:p>
        </w:tc>
        <w:tc>
          <w:tcPr>
            <w:tcW w:w="1667" w:type="dxa"/>
            <w:tcBorders>
              <w:top w:val="single" w:sz="4" w:space="0" w:color="auto"/>
              <w:left w:val="nil"/>
              <w:bottom w:val="single" w:sz="4" w:space="0" w:color="auto"/>
              <w:right w:val="single" w:sz="4" w:space="0" w:color="auto"/>
            </w:tcBorders>
            <w:shd w:val="clear" w:color="auto" w:fill="auto"/>
            <w:hideMark/>
          </w:tcPr>
          <w:p w:rsidR="00605D1A" w:rsidRPr="00503FCF" w:rsidRDefault="00605D1A" w:rsidP="00605D1A">
            <w:pPr>
              <w:pStyle w:val="Default"/>
              <w:rPr>
                <w:sz w:val="20"/>
                <w:szCs w:val="20"/>
              </w:rPr>
            </w:pPr>
            <w:r w:rsidRPr="00503FCF">
              <w:rPr>
                <w:b/>
                <w:bCs/>
                <w:sz w:val="20"/>
                <w:szCs w:val="20"/>
              </w:rPr>
              <w:t xml:space="preserve">% of Votes in favour on votes polled </w:t>
            </w:r>
          </w:p>
          <w:p w:rsidR="00605D1A" w:rsidRPr="00503FCF" w:rsidRDefault="00605D1A" w:rsidP="00605D1A">
            <w:pPr>
              <w:pStyle w:val="Default"/>
              <w:rPr>
                <w:sz w:val="20"/>
                <w:szCs w:val="20"/>
              </w:rPr>
            </w:pPr>
            <w:r w:rsidRPr="00503FCF">
              <w:rPr>
                <w:b/>
                <w:bCs/>
                <w:sz w:val="20"/>
                <w:szCs w:val="20"/>
              </w:rPr>
              <w:t xml:space="preserve">(6)=[(4)/(2)]*100 </w:t>
            </w:r>
          </w:p>
          <w:p w:rsidR="00605D1A" w:rsidRPr="00503FCF" w:rsidRDefault="00605D1A" w:rsidP="00605D1A">
            <w:pPr>
              <w:spacing w:after="0" w:line="240" w:lineRule="auto"/>
              <w:rPr>
                <w:rFonts w:ascii="Arial" w:eastAsia="Times New Roman" w:hAnsi="Arial" w:cs="Arial"/>
                <w:b/>
                <w:bCs/>
                <w:sz w:val="20"/>
                <w:szCs w:val="20"/>
                <w:lang w:val="en-US"/>
              </w:rPr>
            </w:pPr>
          </w:p>
        </w:tc>
        <w:tc>
          <w:tcPr>
            <w:tcW w:w="1667" w:type="dxa"/>
            <w:tcBorders>
              <w:top w:val="single" w:sz="4" w:space="0" w:color="auto"/>
              <w:left w:val="nil"/>
              <w:bottom w:val="single" w:sz="4" w:space="0" w:color="auto"/>
              <w:right w:val="single" w:sz="4" w:space="0" w:color="auto"/>
            </w:tcBorders>
          </w:tcPr>
          <w:p w:rsidR="00605D1A" w:rsidRPr="00503FCF" w:rsidRDefault="00605D1A" w:rsidP="00605D1A">
            <w:pPr>
              <w:pStyle w:val="Default"/>
              <w:rPr>
                <w:sz w:val="20"/>
                <w:szCs w:val="20"/>
              </w:rPr>
            </w:pPr>
            <w:r w:rsidRPr="00503FCF">
              <w:rPr>
                <w:b/>
                <w:bCs/>
                <w:sz w:val="20"/>
                <w:szCs w:val="20"/>
              </w:rPr>
              <w:t xml:space="preserve">% of Votes against on votes polled </w:t>
            </w:r>
          </w:p>
          <w:p w:rsidR="00605D1A" w:rsidRPr="00503FCF" w:rsidRDefault="00605D1A" w:rsidP="00605D1A">
            <w:pPr>
              <w:pStyle w:val="Default"/>
              <w:rPr>
                <w:sz w:val="20"/>
                <w:szCs w:val="20"/>
              </w:rPr>
            </w:pPr>
            <w:r w:rsidRPr="00503FCF">
              <w:rPr>
                <w:b/>
                <w:bCs/>
                <w:sz w:val="20"/>
                <w:szCs w:val="20"/>
              </w:rPr>
              <w:t xml:space="preserve">(7)=[(5)/(2)]*100 </w:t>
            </w:r>
          </w:p>
          <w:p w:rsidR="00605D1A" w:rsidRPr="00503FCF" w:rsidRDefault="00605D1A" w:rsidP="00605D1A">
            <w:pPr>
              <w:pStyle w:val="Default"/>
              <w:rPr>
                <w:b/>
                <w:bCs/>
                <w:sz w:val="20"/>
                <w:szCs w:val="20"/>
              </w:rPr>
            </w:pPr>
          </w:p>
        </w:tc>
      </w:tr>
      <w:tr w:rsidR="00F0482C"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1295" w:type="dxa"/>
            <w:vMerge w:val="restart"/>
            <w:tcBorders>
              <w:top w:val="nil"/>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 xml:space="preserve">Promoter and promoter Group </w:t>
            </w: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F0482C" w:rsidRPr="00503FCF" w:rsidRDefault="00F0482C" w:rsidP="00F0482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131863771</w:t>
            </w:r>
          </w:p>
        </w:tc>
        <w:tc>
          <w:tcPr>
            <w:tcW w:w="1220" w:type="dxa"/>
            <w:tcBorders>
              <w:top w:val="nil"/>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112542098</w:t>
            </w:r>
          </w:p>
        </w:tc>
        <w:tc>
          <w:tcPr>
            <w:tcW w:w="1532" w:type="dxa"/>
            <w:tcBorders>
              <w:top w:val="nil"/>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85.34</w:t>
            </w:r>
          </w:p>
        </w:tc>
        <w:tc>
          <w:tcPr>
            <w:tcW w:w="1387" w:type="dxa"/>
            <w:tcBorders>
              <w:top w:val="nil"/>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112542098</w:t>
            </w:r>
          </w:p>
        </w:tc>
        <w:tc>
          <w:tcPr>
            <w:tcW w:w="1078" w:type="dxa"/>
            <w:tcBorders>
              <w:top w:val="nil"/>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r>
      <w:tr w:rsidR="00F0482C"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F0482C" w:rsidRPr="00503FCF" w:rsidRDefault="00F0482C" w:rsidP="00F0482C">
            <w:pPr>
              <w:pStyle w:val="Default"/>
              <w:rPr>
                <w:b/>
                <w:bCs/>
                <w:sz w:val="20"/>
                <w:szCs w:val="20"/>
              </w:rPr>
            </w:pPr>
          </w:p>
        </w:tc>
        <w:tc>
          <w:tcPr>
            <w:tcW w:w="1218" w:type="dxa"/>
            <w:vMerge/>
            <w:tcBorders>
              <w:left w:val="nil"/>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612</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0.00</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612</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100</w:t>
            </w:r>
          </w:p>
        </w:tc>
        <w:tc>
          <w:tcPr>
            <w:tcW w:w="1667" w:type="dxa"/>
            <w:tcBorders>
              <w:top w:val="single" w:sz="4" w:space="0" w:color="auto"/>
              <w:left w:val="nil"/>
              <w:bottom w:val="single" w:sz="4" w:space="0" w:color="auto"/>
              <w:right w:val="single" w:sz="4" w:space="0" w:color="auto"/>
            </w:tcBorders>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r>
      <w:tr w:rsidR="00F0482C"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81"/>
        </w:trPr>
        <w:tc>
          <w:tcPr>
            <w:tcW w:w="1295" w:type="dxa"/>
            <w:vMerge/>
            <w:tcBorders>
              <w:left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r w:rsidRPr="00503FCF">
              <w:rPr>
                <w:b/>
                <w:bCs/>
                <w:sz w:val="20"/>
                <w:szCs w:val="20"/>
              </w:rPr>
              <w:t xml:space="preserve">Postal Ballot  (if applicable) </w:t>
            </w:r>
          </w:p>
          <w:p w:rsidR="00F0482C" w:rsidRPr="00503FCF" w:rsidRDefault="00F0482C" w:rsidP="00F0482C">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F0482C" w:rsidRPr="00503FCF" w:rsidRDefault="00F0482C" w:rsidP="00F0482C">
            <w:pPr>
              <w:spacing w:after="0" w:line="240" w:lineRule="auto"/>
              <w:rPr>
                <w:rFonts w:ascii="Arial" w:eastAsia="Times New Roman" w:hAnsi="Arial" w:cs="Arial"/>
                <w:sz w:val="20"/>
                <w:szCs w:val="20"/>
                <w:lang w:val="en-US"/>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r>
      <w:tr w:rsidR="00F0482C"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1295" w:type="dxa"/>
            <w:vMerge/>
            <w:tcBorders>
              <w:left w:val="single" w:sz="4" w:space="0" w:color="auto"/>
              <w:bottom w:val="single" w:sz="4" w:space="0" w:color="auto"/>
              <w:right w:val="single" w:sz="4" w:space="0" w:color="auto"/>
            </w:tcBorders>
            <w:shd w:val="clear" w:color="auto" w:fill="auto"/>
            <w:hideMark/>
          </w:tcPr>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single" w:sz="4" w:space="0" w:color="auto"/>
              <w:left w:val="nil"/>
              <w:bottom w:val="single" w:sz="4" w:space="0" w:color="auto"/>
              <w:right w:val="single" w:sz="4" w:space="0" w:color="auto"/>
            </w:tcBorders>
            <w:shd w:val="clear" w:color="auto" w:fill="auto"/>
            <w:noWrap/>
          </w:tcPr>
          <w:p w:rsidR="00F0482C" w:rsidRPr="00503FCF" w:rsidRDefault="00F0482C" w:rsidP="00F0482C">
            <w:pPr>
              <w:pStyle w:val="Default"/>
              <w:rPr>
                <w:sz w:val="20"/>
                <w:szCs w:val="20"/>
              </w:rPr>
            </w:pPr>
            <w:r w:rsidRPr="00503FCF">
              <w:rPr>
                <w:b/>
                <w:bCs/>
                <w:sz w:val="20"/>
                <w:szCs w:val="20"/>
              </w:rPr>
              <w:t xml:space="preserve">Total </w:t>
            </w:r>
          </w:p>
          <w:p w:rsidR="00F0482C" w:rsidRPr="00503FCF" w:rsidRDefault="00F0482C" w:rsidP="00F0482C">
            <w:pPr>
              <w:spacing w:after="0" w:line="240" w:lineRule="auto"/>
              <w:rPr>
                <w:b/>
                <w:bCs/>
                <w:sz w:val="20"/>
                <w:szCs w:val="20"/>
              </w:rPr>
            </w:pP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F0482C" w:rsidRPr="004B1EE4" w:rsidRDefault="00F0482C" w:rsidP="00F0482C">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131863771</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112542710</w:t>
            </w:r>
          </w:p>
        </w:tc>
        <w:tc>
          <w:tcPr>
            <w:tcW w:w="1532"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536419"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85.34</w:t>
            </w:r>
          </w:p>
        </w:tc>
        <w:tc>
          <w:tcPr>
            <w:tcW w:w="1387"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112542710</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100</w:t>
            </w:r>
          </w:p>
        </w:tc>
        <w:tc>
          <w:tcPr>
            <w:tcW w:w="1667" w:type="dxa"/>
            <w:tcBorders>
              <w:top w:val="single" w:sz="4" w:space="0" w:color="auto"/>
              <w:left w:val="nil"/>
              <w:bottom w:val="single" w:sz="4" w:space="0" w:color="auto"/>
              <w:right w:val="single" w:sz="4" w:space="0" w:color="auto"/>
            </w:tcBorders>
            <w:vAlign w:val="center"/>
          </w:tcPr>
          <w:p w:rsidR="00F0482C" w:rsidRPr="009A3E01" w:rsidRDefault="00F0482C"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r>
      <w:tr w:rsidR="009A3E01"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1295" w:type="dxa"/>
            <w:vMerge w:val="restart"/>
            <w:tcBorders>
              <w:top w:val="nil"/>
              <w:left w:val="single" w:sz="4" w:space="0" w:color="auto"/>
              <w:right w:val="single" w:sz="4" w:space="0" w:color="auto"/>
            </w:tcBorders>
            <w:shd w:val="clear" w:color="auto" w:fill="auto"/>
            <w:hideMark/>
          </w:tcPr>
          <w:p w:rsidR="009A3E01" w:rsidRPr="00503FCF" w:rsidRDefault="009A3E01" w:rsidP="009A3E01">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Public – Institutions</w:t>
            </w:r>
          </w:p>
          <w:p w:rsidR="009A3E01" w:rsidRPr="00503FCF" w:rsidRDefault="009A3E01" w:rsidP="009A3E01">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9A3E01" w:rsidRPr="00503FCF" w:rsidRDefault="009A3E01" w:rsidP="009A3E01">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9A3E01" w:rsidRPr="00503FCF" w:rsidRDefault="009A3E01" w:rsidP="009A3E01">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9A3E01" w:rsidRPr="009A3E01" w:rsidRDefault="000D510A"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387"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2443987</w:t>
            </w:r>
          </w:p>
        </w:tc>
        <w:tc>
          <w:tcPr>
            <w:tcW w:w="1078"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jc w:val="center"/>
              <w:rPr>
                <w:rFonts w:ascii="Arial" w:hAnsi="Arial" w:cs="Arial"/>
                <w:color w:val="000000"/>
              </w:rPr>
            </w:pPr>
            <w:r w:rsidRPr="009A3E01">
              <w:rPr>
                <w:rFonts w:ascii="Arial" w:hAnsi="Arial" w:cs="Arial"/>
                <w:color w:val="000000"/>
              </w:rPr>
              <w:t>0</w:t>
            </w:r>
          </w:p>
        </w:tc>
        <w:tc>
          <w:tcPr>
            <w:tcW w:w="1667"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r>
      <w:tr w:rsidR="009A3E01"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1295" w:type="dxa"/>
            <w:vMerge/>
            <w:tcBorders>
              <w:left w:val="single" w:sz="4" w:space="0" w:color="auto"/>
              <w:right w:val="single" w:sz="4" w:space="0" w:color="auto"/>
            </w:tcBorders>
            <w:shd w:val="clear" w:color="auto" w:fill="auto"/>
            <w:hideMark/>
          </w:tcPr>
          <w:p w:rsidR="009A3E01" w:rsidRPr="00503FCF" w:rsidRDefault="009A3E01" w:rsidP="009A3E01">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9A3E01" w:rsidRPr="00503FCF" w:rsidRDefault="009A3E01" w:rsidP="009A3E01">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9A3E01" w:rsidRPr="00503FCF" w:rsidRDefault="009A3E01" w:rsidP="009A3E01">
            <w:pPr>
              <w:pStyle w:val="Default"/>
              <w:rPr>
                <w:b/>
                <w:bCs/>
                <w:sz w:val="20"/>
                <w:szCs w:val="20"/>
              </w:rPr>
            </w:pPr>
          </w:p>
        </w:tc>
        <w:tc>
          <w:tcPr>
            <w:tcW w:w="1218" w:type="dxa"/>
            <w:vMerge/>
            <w:tcBorders>
              <w:left w:val="nil"/>
              <w:right w:val="single" w:sz="4" w:space="0" w:color="auto"/>
            </w:tcBorders>
            <w:shd w:val="clear" w:color="auto" w:fill="auto"/>
            <w:noWrap/>
            <w:vAlign w:val="center"/>
          </w:tcPr>
          <w:p w:rsidR="009A3E01" w:rsidRPr="00503FCF" w:rsidRDefault="009A3E01" w:rsidP="009A3E01">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jc w:val="center"/>
              <w:rPr>
                <w:rFonts w:ascii="Arial" w:hAnsi="Arial" w:cs="Arial"/>
              </w:rPr>
            </w:pPr>
            <w:r w:rsidRPr="009A3E01">
              <w:rPr>
                <w:rFonts w:ascii="Arial" w:hAnsi="Arial" w:cs="Arial"/>
              </w:rPr>
              <w:t>0</w:t>
            </w:r>
          </w:p>
        </w:tc>
        <w:tc>
          <w:tcPr>
            <w:tcW w:w="1532"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jc w:val="center"/>
              <w:rPr>
                <w:rFonts w:ascii="Arial" w:hAnsi="Arial" w:cs="Arial"/>
              </w:rPr>
            </w:pPr>
            <w:r w:rsidRPr="009A3E01">
              <w:rPr>
                <w:rFonts w:ascii="Arial" w:hAnsi="Arial" w:cs="Arial"/>
              </w:rPr>
              <w:t>0</w:t>
            </w:r>
          </w:p>
        </w:tc>
        <w:tc>
          <w:tcPr>
            <w:tcW w:w="1387"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jc w:val="center"/>
              <w:rPr>
                <w:rFonts w:ascii="Arial" w:hAnsi="Arial" w:cs="Arial"/>
              </w:rPr>
            </w:pPr>
            <w:r w:rsidRPr="009A3E01">
              <w:rPr>
                <w:rFonts w:ascii="Arial" w:hAnsi="Arial" w:cs="Arial"/>
              </w:rPr>
              <w:t>0</w:t>
            </w:r>
          </w:p>
        </w:tc>
        <w:tc>
          <w:tcPr>
            <w:tcW w:w="1078"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jc w:val="center"/>
              <w:rPr>
                <w:rFonts w:ascii="Arial" w:hAnsi="Arial" w:cs="Arial"/>
              </w:rPr>
            </w:pPr>
            <w:r w:rsidRPr="009A3E01">
              <w:rPr>
                <w:rFonts w:ascii="Arial" w:hAnsi="Arial" w:cs="Arial"/>
              </w:rPr>
              <w:t>0</w:t>
            </w:r>
          </w:p>
        </w:tc>
        <w:tc>
          <w:tcPr>
            <w:tcW w:w="1667"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jc w:val="center"/>
              <w:rPr>
                <w:rFonts w:ascii="Arial" w:hAnsi="Arial" w:cs="Arial"/>
              </w:rPr>
            </w:pPr>
            <w:r w:rsidRPr="009A3E01">
              <w:rPr>
                <w:rFonts w:ascii="Arial" w:hAnsi="Arial" w:cs="Arial"/>
              </w:rPr>
              <w:t>0</w:t>
            </w:r>
          </w:p>
        </w:tc>
        <w:tc>
          <w:tcPr>
            <w:tcW w:w="1667" w:type="dxa"/>
            <w:tcBorders>
              <w:top w:val="nil"/>
              <w:left w:val="nil"/>
              <w:bottom w:val="single" w:sz="4" w:space="0" w:color="auto"/>
              <w:right w:val="single" w:sz="4" w:space="0" w:color="auto"/>
            </w:tcBorders>
            <w:vAlign w:val="center"/>
          </w:tcPr>
          <w:p w:rsidR="009A3E01" w:rsidRPr="009A3E01" w:rsidRDefault="009A3E01" w:rsidP="00257D62">
            <w:pPr>
              <w:jc w:val="center"/>
              <w:rPr>
                <w:rFonts w:ascii="Arial" w:hAnsi="Arial" w:cs="Arial"/>
              </w:rPr>
            </w:pPr>
            <w:r w:rsidRPr="009A3E01">
              <w:rPr>
                <w:rFonts w:ascii="Arial" w:hAnsi="Arial" w:cs="Arial"/>
              </w:rPr>
              <w:t>0</w:t>
            </w:r>
          </w:p>
        </w:tc>
      </w:tr>
      <w:tr w:rsidR="009A3E01"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1"/>
        </w:trPr>
        <w:tc>
          <w:tcPr>
            <w:tcW w:w="1295" w:type="dxa"/>
            <w:vMerge/>
            <w:tcBorders>
              <w:left w:val="single" w:sz="4" w:space="0" w:color="auto"/>
              <w:right w:val="single" w:sz="4" w:space="0" w:color="auto"/>
            </w:tcBorders>
            <w:shd w:val="clear" w:color="auto" w:fill="auto"/>
            <w:hideMark/>
          </w:tcPr>
          <w:p w:rsidR="009A3E01" w:rsidRPr="00503FCF" w:rsidRDefault="009A3E01" w:rsidP="009A3E01">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9A3E01" w:rsidRPr="00503FCF" w:rsidRDefault="009A3E01" w:rsidP="009A3E01">
            <w:pPr>
              <w:pStyle w:val="Default"/>
              <w:rPr>
                <w:sz w:val="20"/>
                <w:szCs w:val="20"/>
              </w:rPr>
            </w:pPr>
            <w:r w:rsidRPr="00503FCF">
              <w:rPr>
                <w:b/>
                <w:bCs/>
                <w:sz w:val="20"/>
                <w:szCs w:val="20"/>
              </w:rPr>
              <w:t xml:space="preserve">Postal Ballot  (if applicable) </w:t>
            </w:r>
          </w:p>
          <w:p w:rsidR="009A3E01" w:rsidRPr="00503FCF" w:rsidRDefault="009A3E01" w:rsidP="009A3E01">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9A3E01" w:rsidRPr="00503FCF" w:rsidRDefault="009A3E01" w:rsidP="009A3E01">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387"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078"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r>
      <w:tr w:rsidR="009A3E01"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1295" w:type="dxa"/>
            <w:vMerge/>
            <w:tcBorders>
              <w:left w:val="single" w:sz="4" w:space="0" w:color="auto"/>
              <w:bottom w:val="single" w:sz="4" w:space="0" w:color="auto"/>
              <w:right w:val="single" w:sz="4" w:space="0" w:color="auto"/>
            </w:tcBorders>
            <w:shd w:val="clear" w:color="auto" w:fill="auto"/>
            <w:hideMark/>
          </w:tcPr>
          <w:p w:rsidR="009A3E01" w:rsidRPr="00503FCF" w:rsidRDefault="009A3E01" w:rsidP="009A3E01">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9A3E01" w:rsidRPr="00503FCF" w:rsidRDefault="009A3E01" w:rsidP="009A3E01">
            <w:pPr>
              <w:pStyle w:val="Default"/>
              <w:rPr>
                <w:sz w:val="20"/>
                <w:szCs w:val="20"/>
              </w:rPr>
            </w:pPr>
            <w:r w:rsidRPr="00503FCF">
              <w:rPr>
                <w:b/>
                <w:bCs/>
                <w:sz w:val="20"/>
                <w:szCs w:val="20"/>
              </w:rPr>
              <w:t xml:space="preserve">Total </w:t>
            </w:r>
          </w:p>
          <w:p w:rsidR="009A3E01" w:rsidRPr="00503FCF" w:rsidRDefault="009A3E01" w:rsidP="009A3E01">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9A3E01" w:rsidRPr="004B1EE4" w:rsidRDefault="009A3E01" w:rsidP="009A3E01">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6128244</w:t>
            </w:r>
          </w:p>
        </w:tc>
        <w:tc>
          <w:tcPr>
            <w:tcW w:w="1220"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2443987</w:t>
            </w:r>
          </w:p>
        </w:tc>
        <w:tc>
          <w:tcPr>
            <w:tcW w:w="1532" w:type="dxa"/>
            <w:tcBorders>
              <w:top w:val="nil"/>
              <w:left w:val="nil"/>
              <w:bottom w:val="single" w:sz="4" w:space="0" w:color="auto"/>
              <w:right w:val="single" w:sz="4" w:space="0" w:color="auto"/>
            </w:tcBorders>
            <w:shd w:val="clear" w:color="auto" w:fill="auto"/>
            <w:noWrap/>
            <w:vAlign w:val="center"/>
          </w:tcPr>
          <w:p w:rsidR="009A3E01" w:rsidRPr="009A3E01" w:rsidRDefault="000D510A"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39.88</w:t>
            </w:r>
          </w:p>
        </w:tc>
        <w:tc>
          <w:tcPr>
            <w:tcW w:w="1387"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2443987</w:t>
            </w:r>
          </w:p>
        </w:tc>
        <w:tc>
          <w:tcPr>
            <w:tcW w:w="1078"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jc w:val="center"/>
              <w:rPr>
                <w:rFonts w:ascii="Arial" w:hAnsi="Arial" w:cs="Arial"/>
                <w:color w:val="000000"/>
              </w:rPr>
            </w:pPr>
            <w:r w:rsidRPr="009A3E01">
              <w:rPr>
                <w:rFonts w:ascii="Arial" w:hAnsi="Arial" w:cs="Arial"/>
                <w:color w:val="000000"/>
              </w:rPr>
              <w:t>0</w:t>
            </w:r>
          </w:p>
        </w:tc>
        <w:tc>
          <w:tcPr>
            <w:tcW w:w="1667" w:type="dxa"/>
            <w:tcBorders>
              <w:top w:val="nil"/>
              <w:left w:val="nil"/>
              <w:bottom w:val="single" w:sz="4" w:space="0" w:color="auto"/>
              <w:right w:val="single" w:sz="4" w:space="0" w:color="auto"/>
            </w:tcBorders>
            <w:shd w:val="clear" w:color="auto" w:fill="auto"/>
            <w:noWrap/>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9A3E01" w:rsidRPr="009A3E01" w:rsidRDefault="009A3E01" w:rsidP="00257D62">
            <w:pPr>
              <w:spacing w:after="0" w:line="240" w:lineRule="auto"/>
              <w:jc w:val="center"/>
              <w:rPr>
                <w:rFonts w:ascii="Arial" w:eastAsia="Times New Roman" w:hAnsi="Arial" w:cs="Arial"/>
                <w:sz w:val="20"/>
                <w:szCs w:val="20"/>
                <w:lang w:val="en-US"/>
              </w:rPr>
            </w:pPr>
            <w:r w:rsidRPr="009A3E01">
              <w:rPr>
                <w:rFonts w:ascii="Arial" w:eastAsia="Times New Roman" w:hAnsi="Arial" w:cs="Arial"/>
                <w:sz w:val="20"/>
                <w:szCs w:val="20"/>
                <w:lang w:val="en-US"/>
              </w:rPr>
              <w:t>0</w:t>
            </w:r>
          </w:p>
        </w:tc>
      </w:tr>
      <w:tr w:rsidR="00F0482C"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3"/>
        </w:trPr>
        <w:tc>
          <w:tcPr>
            <w:tcW w:w="1295" w:type="dxa"/>
            <w:vMerge w:val="restart"/>
            <w:tcBorders>
              <w:top w:val="nil"/>
              <w:left w:val="single" w:sz="4" w:space="0" w:color="auto"/>
              <w:right w:val="single" w:sz="4" w:space="0" w:color="auto"/>
            </w:tcBorders>
            <w:shd w:val="clear" w:color="auto" w:fill="auto"/>
            <w:hideMark/>
          </w:tcPr>
          <w:p w:rsidR="00F0482C" w:rsidRPr="00503FCF" w:rsidRDefault="00F0482C" w:rsidP="00F0482C">
            <w:pPr>
              <w:pStyle w:val="Default"/>
              <w:rPr>
                <w:sz w:val="20"/>
                <w:szCs w:val="20"/>
              </w:rPr>
            </w:pPr>
            <w:r w:rsidRPr="00503FCF">
              <w:rPr>
                <w:b/>
                <w:bCs/>
                <w:sz w:val="20"/>
                <w:szCs w:val="20"/>
              </w:rPr>
              <w:t xml:space="preserve">Public- Non Institutions </w:t>
            </w:r>
          </w:p>
          <w:p w:rsidR="00F0482C" w:rsidRPr="00503FCF" w:rsidRDefault="00F0482C" w:rsidP="00F0482C">
            <w:pPr>
              <w:spacing w:after="0" w:line="240" w:lineRule="auto"/>
              <w:rPr>
                <w:rFonts w:ascii="Arial" w:eastAsia="Times New Roman" w:hAnsi="Arial" w:cs="Arial"/>
                <w:b/>
                <w:bCs/>
                <w:sz w:val="20"/>
                <w:szCs w:val="20"/>
                <w:lang w:val="en-US"/>
              </w:rPr>
            </w:pPr>
          </w:p>
          <w:p w:rsidR="00F0482C" w:rsidRPr="00503FCF" w:rsidRDefault="00F0482C" w:rsidP="00F0482C">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F0482C" w:rsidRPr="00503FCF" w:rsidRDefault="00F0482C" w:rsidP="00F0482C">
            <w:pPr>
              <w:pStyle w:val="Default"/>
              <w:rPr>
                <w:rFonts w:eastAsia="Times New Roman"/>
                <w:sz w:val="20"/>
                <w:szCs w:val="20"/>
              </w:rPr>
            </w:pPr>
            <w:r w:rsidRPr="00503FCF">
              <w:rPr>
                <w:b/>
                <w:bCs/>
                <w:sz w:val="20"/>
                <w:szCs w:val="20"/>
              </w:rPr>
              <w:t>E-Voting</w:t>
            </w:r>
          </w:p>
        </w:tc>
        <w:tc>
          <w:tcPr>
            <w:tcW w:w="1218" w:type="dxa"/>
            <w:vMerge w:val="restart"/>
            <w:tcBorders>
              <w:top w:val="nil"/>
              <w:left w:val="nil"/>
              <w:right w:val="single" w:sz="4" w:space="0" w:color="auto"/>
            </w:tcBorders>
            <w:shd w:val="clear" w:color="auto" w:fill="auto"/>
            <w:noWrap/>
            <w:vAlign w:val="center"/>
          </w:tcPr>
          <w:p w:rsidR="00F0482C" w:rsidRPr="00503FCF" w:rsidRDefault="00F0482C" w:rsidP="00F0482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F0482C" w:rsidRPr="009A3E01" w:rsidRDefault="00E84609"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52154734</w:t>
            </w:r>
          </w:p>
        </w:tc>
        <w:tc>
          <w:tcPr>
            <w:tcW w:w="1532" w:type="dxa"/>
            <w:tcBorders>
              <w:top w:val="nil"/>
              <w:left w:val="nil"/>
              <w:bottom w:val="single" w:sz="4" w:space="0" w:color="auto"/>
              <w:right w:val="single" w:sz="4" w:space="0" w:color="auto"/>
            </w:tcBorders>
            <w:shd w:val="clear" w:color="auto" w:fill="auto"/>
            <w:noWrap/>
            <w:vAlign w:val="center"/>
          </w:tcPr>
          <w:p w:rsidR="00F0482C" w:rsidRPr="009A3E01" w:rsidRDefault="00257D62"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49.62</w:t>
            </w:r>
          </w:p>
        </w:tc>
        <w:tc>
          <w:tcPr>
            <w:tcW w:w="1387" w:type="dxa"/>
            <w:tcBorders>
              <w:top w:val="nil"/>
              <w:left w:val="nil"/>
              <w:bottom w:val="single" w:sz="4" w:space="0" w:color="auto"/>
              <w:right w:val="single" w:sz="4" w:space="0" w:color="auto"/>
            </w:tcBorders>
            <w:shd w:val="clear" w:color="auto" w:fill="auto"/>
            <w:noWrap/>
            <w:vAlign w:val="center"/>
          </w:tcPr>
          <w:p w:rsidR="00F0482C" w:rsidRPr="009A3E01" w:rsidRDefault="00E84609"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52151126</w:t>
            </w:r>
          </w:p>
        </w:tc>
        <w:tc>
          <w:tcPr>
            <w:tcW w:w="1078" w:type="dxa"/>
            <w:tcBorders>
              <w:top w:val="nil"/>
              <w:left w:val="nil"/>
              <w:bottom w:val="single" w:sz="4" w:space="0" w:color="auto"/>
              <w:right w:val="single" w:sz="4" w:space="0" w:color="auto"/>
            </w:tcBorders>
            <w:shd w:val="clear" w:color="auto" w:fill="auto"/>
            <w:noWrap/>
            <w:vAlign w:val="center"/>
          </w:tcPr>
          <w:p w:rsidR="00F0482C" w:rsidRPr="009A3E01" w:rsidRDefault="00E84609"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3608</w:t>
            </w:r>
          </w:p>
        </w:tc>
        <w:tc>
          <w:tcPr>
            <w:tcW w:w="1667" w:type="dxa"/>
            <w:tcBorders>
              <w:top w:val="nil"/>
              <w:left w:val="nil"/>
              <w:bottom w:val="single" w:sz="4" w:space="0" w:color="auto"/>
              <w:right w:val="single" w:sz="4" w:space="0" w:color="auto"/>
            </w:tcBorders>
            <w:shd w:val="clear" w:color="auto" w:fill="auto"/>
            <w:noWrap/>
            <w:vAlign w:val="center"/>
          </w:tcPr>
          <w:p w:rsidR="00F0482C" w:rsidRPr="009A3E01" w:rsidRDefault="00257D62"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99.9931</w:t>
            </w:r>
          </w:p>
        </w:tc>
        <w:tc>
          <w:tcPr>
            <w:tcW w:w="1667" w:type="dxa"/>
            <w:tcBorders>
              <w:top w:val="nil"/>
              <w:left w:val="nil"/>
              <w:bottom w:val="single" w:sz="4" w:space="0" w:color="auto"/>
              <w:right w:val="single" w:sz="4" w:space="0" w:color="auto"/>
            </w:tcBorders>
            <w:vAlign w:val="center"/>
          </w:tcPr>
          <w:p w:rsidR="00F0482C" w:rsidRPr="009A3E01" w:rsidRDefault="00257D62"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0.0069</w:t>
            </w:r>
          </w:p>
        </w:tc>
      </w:tr>
      <w:tr w:rsidR="006A55CE"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1295" w:type="dxa"/>
            <w:vMerge/>
            <w:tcBorders>
              <w:left w:val="single" w:sz="4" w:space="0" w:color="auto"/>
              <w:right w:val="single" w:sz="4" w:space="0" w:color="auto"/>
            </w:tcBorders>
            <w:shd w:val="clear" w:color="auto" w:fill="auto"/>
            <w:hideMark/>
          </w:tcPr>
          <w:p w:rsidR="006A55CE" w:rsidRPr="00503FCF" w:rsidRDefault="006A55CE" w:rsidP="006A55CE">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6A55CE" w:rsidRPr="00503FCF" w:rsidRDefault="006A55CE" w:rsidP="006A55CE">
            <w:pPr>
              <w:pStyle w:val="Default"/>
              <w:rPr>
                <w:sz w:val="20"/>
                <w:szCs w:val="20"/>
              </w:rPr>
            </w:pPr>
          </w:p>
          <w:p w:rsidR="00536419" w:rsidRPr="00503FCF" w:rsidRDefault="00536419" w:rsidP="00536419">
            <w:pPr>
              <w:pStyle w:val="Default"/>
              <w:rPr>
                <w:sz w:val="20"/>
                <w:szCs w:val="20"/>
              </w:rPr>
            </w:pPr>
            <w:r>
              <w:rPr>
                <w:b/>
                <w:bCs/>
                <w:sz w:val="20"/>
                <w:szCs w:val="20"/>
              </w:rPr>
              <w:t>Venue e-voting</w:t>
            </w:r>
          </w:p>
          <w:p w:rsidR="006A55CE" w:rsidRPr="00503FCF" w:rsidRDefault="006A55CE" w:rsidP="006A55CE">
            <w:pPr>
              <w:pStyle w:val="Default"/>
              <w:rPr>
                <w:b/>
                <w:bCs/>
                <w:sz w:val="20"/>
                <w:szCs w:val="20"/>
              </w:rPr>
            </w:pPr>
          </w:p>
        </w:tc>
        <w:tc>
          <w:tcPr>
            <w:tcW w:w="1218" w:type="dxa"/>
            <w:vMerge/>
            <w:tcBorders>
              <w:left w:val="nil"/>
              <w:right w:val="single" w:sz="4" w:space="0" w:color="auto"/>
            </w:tcBorders>
            <w:shd w:val="clear" w:color="auto" w:fill="auto"/>
            <w:noWrap/>
            <w:vAlign w:val="center"/>
          </w:tcPr>
          <w:p w:rsidR="006A55CE" w:rsidRPr="00503FCF" w:rsidRDefault="006A55CE" w:rsidP="006A55CE">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6A55CE" w:rsidRPr="00503FCF" w:rsidRDefault="006A55CE"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532" w:type="dxa"/>
            <w:tcBorders>
              <w:top w:val="nil"/>
              <w:left w:val="nil"/>
              <w:bottom w:val="single" w:sz="4" w:space="0" w:color="auto"/>
              <w:right w:val="single" w:sz="4" w:space="0" w:color="auto"/>
            </w:tcBorders>
            <w:shd w:val="clear" w:color="auto" w:fill="auto"/>
            <w:noWrap/>
            <w:vAlign w:val="center"/>
          </w:tcPr>
          <w:p w:rsidR="006A55CE" w:rsidRPr="00503FCF" w:rsidRDefault="00540D9E"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0.03</w:t>
            </w:r>
          </w:p>
        </w:tc>
        <w:tc>
          <w:tcPr>
            <w:tcW w:w="1387" w:type="dxa"/>
            <w:tcBorders>
              <w:top w:val="nil"/>
              <w:left w:val="nil"/>
              <w:bottom w:val="single" w:sz="4" w:space="0" w:color="auto"/>
              <w:right w:val="single" w:sz="4" w:space="0" w:color="auto"/>
            </w:tcBorders>
            <w:shd w:val="clear" w:color="auto" w:fill="auto"/>
            <w:noWrap/>
            <w:vAlign w:val="center"/>
          </w:tcPr>
          <w:p w:rsidR="006A55CE" w:rsidRPr="00503FCF" w:rsidRDefault="006A55CE"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29539</w:t>
            </w:r>
          </w:p>
        </w:tc>
        <w:tc>
          <w:tcPr>
            <w:tcW w:w="1078" w:type="dxa"/>
            <w:tcBorders>
              <w:top w:val="nil"/>
              <w:left w:val="nil"/>
              <w:bottom w:val="single" w:sz="4" w:space="0" w:color="auto"/>
              <w:right w:val="single" w:sz="4" w:space="0" w:color="auto"/>
            </w:tcBorders>
            <w:shd w:val="clear" w:color="auto" w:fill="auto"/>
            <w:noWrap/>
            <w:vAlign w:val="center"/>
          </w:tcPr>
          <w:p w:rsidR="006A55CE" w:rsidRPr="00503FCF" w:rsidRDefault="006A55CE"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6A55CE" w:rsidRPr="00503FCF" w:rsidRDefault="006A55CE"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100</w:t>
            </w:r>
          </w:p>
        </w:tc>
        <w:tc>
          <w:tcPr>
            <w:tcW w:w="1667" w:type="dxa"/>
            <w:tcBorders>
              <w:top w:val="nil"/>
              <w:left w:val="nil"/>
              <w:bottom w:val="single" w:sz="4" w:space="0" w:color="auto"/>
              <w:right w:val="single" w:sz="4" w:space="0" w:color="auto"/>
            </w:tcBorders>
            <w:vAlign w:val="center"/>
          </w:tcPr>
          <w:p w:rsidR="006A55CE" w:rsidRPr="00503FCF" w:rsidRDefault="006A55CE"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A93F46"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1295" w:type="dxa"/>
            <w:vMerge/>
            <w:tcBorders>
              <w:left w:val="single" w:sz="4" w:space="0" w:color="auto"/>
              <w:right w:val="single" w:sz="4" w:space="0" w:color="auto"/>
            </w:tcBorders>
            <w:shd w:val="clear" w:color="auto" w:fill="auto"/>
            <w:hideMark/>
          </w:tcPr>
          <w:p w:rsidR="00A93F46" w:rsidRPr="00503FCF" w:rsidRDefault="00A93F46" w:rsidP="00A93F46">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A93F46" w:rsidRPr="00503FCF" w:rsidRDefault="00A93F46" w:rsidP="00A93F46">
            <w:pPr>
              <w:pStyle w:val="Default"/>
              <w:rPr>
                <w:sz w:val="20"/>
                <w:szCs w:val="20"/>
              </w:rPr>
            </w:pPr>
            <w:r w:rsidRPr="00503FCF">
              <w:rPr>
                <w:b/>
                <w:bCs/>
                <w:sz w:val="20"/>
                <w:szCs w:val="20"/>
              </w:rPr>
              <w:t xml:space="preserve">Postal Ballot  (if applicable) </w:t>
            </w:r>
          </w:p>
          <w:p w:rsidR="00A93F46" w:rsidRPr="00503FCF" w:rsidRDefault="00A93F46" w:rsidP="00A93F46">
            <w:pPr>
              <w:pStyle w:val="Default"/>
              <w:rPr>
                <w:b/>
                <w:bCs/>
                <w:sz w:val="20"/>
                <w:szCs w:val="20"/>
              </w:rPr>
            </w:pPr>
          </w:p>
        </w:tc>
        <w:tc>
          <w:tcPr>
            <w:tcW w:w="1218" w:type="dxa"/>
            <w:vMerge/>
            <w:tcBorders>
              <w:left w:val="nil"/>
              <w:bottom w:val="single" w:sz="4" w:space="0" w:color="auto"/>
              <w:right w:val="single" w:sz="4" w:space="0" w:color="auto"/>
            </w:tcBorders>
            <w:shd w:val="clear" w:color="auto" w:fill="auto"/>
            <w:noWrap/>
            <w:vAlign w:val="center"/>
          </w:tcPr>
          <w:p w:rsidR="00A93F46" w:rsidRPr="00503FCF" w:rsidRDefault="00A93F46" w:rsidP="00A93F46">
            <w:pPr>
              <w:spacing w:after="0" w:line="240" w:lineRule="auto"/>
              <w:rPr>
                <w:rFonts w:ascii="Arial" w:eastAsia="Times New Roman" w:hAnsi="Arial" w:cs="Arial"/>
                <w:sz w:val="20"/>
                <w:szCs w:val="20"/>
                <w:lang w:val="en-US"/>
              </w:rPr>
            </w:pPr>
          </w:p>
        </w:tc>
        <w:tc>
          <w:tcPr>
            <w:tcW w:w="1220" w:type="dxa"/>
            <w:tcBorders>
              <w:top w:val="nil"/>
              <w:left w:val="nil"/>
              <w:bottom w:val="single" w:sz="4" w:space="0" w:color="auto"/>
              <w:right w:val="single" w:sz="4" w:space="0" w:color="auto"/>
            </w:tcBorders>
            <w:shd w:val="clear" w:color="auto" w:fill="auto"/>
            <w:noWrap/>
            <w:vAlign w:val="center"/>
          </w:tcPr>
          <w:p w:rsidR="00A93F46" w:rsidRPr="00503FCF" w:rsidRDefault="00A93F46"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532" w:type="dxa"/>
            <w:tcBorders>
              <w:top w:val="nil"/>
              <w:left w:val="nil"/>
              <w:bottom w:val="single" w:sz="4" w:space="0" w:color="auto"/>
              <w:right w:val="single" w:sz="4" w:space="0" w:color="auto"/>
            </w:tcBorders>
            <w:shd w:val="clear" w:color="auto" w:fill="auto"/>
            <w:noWrap/>
            <w:vAlign w:val="center"/>
          </w:tcPr>
          <w:p w:rsidR="00A93F46" w:rsidRPr="00503FCF" w:rsidRDefault="00A93F46"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387" w:type="dxa"/>
            <w:tcBorders>
              <w:top w:val="nil"/>
              <w:left w:val="nil"/>
              <w:bottom w:val="single" w:sz="4" w:space="0" w:color="auto"/>
              <w:right w:val="single" w:sz="4" w:space="0" w:color="auto"/>
            </w:tcBorders>
            <w:shd w:val="clear" w:color="auto" w:fill="auto"/>
            <w:noWrap/>
            <w:vAlign w:val="center"/>
          </w:tcPr>
          <w:p w:rsidR="00A93F46" w:rsidRPr="00503FCF" w:rsidRDefault="00A93F46"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078" w:type="dxa"/>
            <w:tcBorders>
              <w:top w:val="nil"/>
              <w:left w:val="nil"/>
              <w:bottom w:val="single" w:sz="4" w:space="0" w:color="auto"/>
              <w:right w:val="single" w:sz="4" w:space="0" w:color="auto"/>
            </w:tcBorders>
            <w:shd w:val="clear" w:color="auto" w:fill="auto"/>
            <w:noWrap/>
            <w:vAlign w:val="center"/>
          </w:tcPr>
          <w:p w:rsidR="00A93F46" w:rsidRPr="00503FCF" w:rsidRDefault="00A93F46"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shd w:val="clear" w:color="auto" w:fill="auto"/>
            <w:noWrap/>
            <w:vAlign w:val="center"/>
          </w:tcPr>
          <w:p w:rsidR="00A93F46" w:rsidRPr="00503FCF" w:rsidRDefault="00A93F46"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c>
          <w:tcPr>
            <w:tcW w:w="1667" w:type="dxa"/>
            <w:tcBorders>
              <w:top w:val="nil"/>
              <w:left w:val="nil"/>
              <w:bottom w:val="single" w:sz="4" w:space="0" w:color="auto"/>
              <w:right w:val="single" w:sz="4" w:space="0" w:color="auto"/>
            </w:tcBorders>
            <w:vAlign w:val="center"/>
          </w:tcPr>
          <w:p w:rsidR="00A93F46" w:rsidRPr="00503FCF" w:rsidRDefault="00A93F46"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w:t>
            </w:r>
          </w:p>
        </w:tc>
      </w:tr>
      <w:tr w:rsidR="00A93F46"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1295" w:type="dxa"/>
            <w:vMerge/>
            <w:tcBorders>
              <w:left w:val="single" w:sz="4" w:space="0" w:color="auto"/>
              <w:bottom w:val="single" w:sz="4" w:space="0" w:color="auto"/>
              <w:right w:val="single" w:sz="4" w:space="0" w:color="auto"/>
            </w:tcBorders>
            <w:shd w:val="clear" w:color="auto" w:fill="auto"/>
            <w:hideMark/>
          </w:tcPr>
          <w:p w:rsidR="00A93F46" w:rsidRPr="00503FCF" w:rsidRDefault="00A93F46" w:rsidP="00A93F46">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A93F46" w:rsidRPr="00503FCF" w:rsidRDefault="00A93F46" w:rsidP="00A93F46">
            <w:pPr>
              <w:pStyle w:val="Default"/>
              <w:rPr>
                <w:sz w:val="20"/>
                <w:szCs w:val="20"/>
              </w:rPr>
            </w:pPr>
            <w:r w:rsidRPr="00503FCF">
              <w:rPr>
                <w:b/>
                <w:bCs/>
                <w:sz w:val="20"/>
                <w:szCs w:val="20"/>
              </w:rPr>
              <w:t xml:space="preserve">Total </w:t>
            </w:r>
          </w:p>
          <w:p w:rsidR="00A93F46" w:rsidRPr="00503FCF" w:rsidRDefault="00A93F46" w:rsidP="00A93F46">
            <w:pPr>
              <w:spacing w:after="0" w:line="240" w:lineRule="auto"/>
              <w:rPr>
                <w:b/>
                <w:bCs/>
                <w:sz w:val="20"/>
                <w:szCs w:val="20"/>
              </w:rPr>
            </w:pPr>
          </w:p>
        </w:tc>
        <w:tc>
          <w:tcPr>
            <w:tcW w:w="1218" w:type="dxa"/>
            <w:tcBorders>
              <w:top w:val="nil"/>
              <w:left w:val="nil"/>
              <w:bottom w:val="single" w:sz="4" w:space="0" w:color="auto"/>
              <w:right w:val="single" w:sz="4" w:space="0" w:color="auto"/>
            </w:tcBorders>
            <w:shd w:val="clear" w:color="auto" w:fill="auto"/>
            <w:noWrap/>
            <w:vAlign w:val="center"/>
          </w:tcPr>
          <w:p w:rsidR="00A93F46" w:rsidRPr="004B1EE4" w:rsidRDefault="00A93F46" w:rsidP="00A93F46">
            <w:pPr>
              <w:spacing w:after="0" w:line="240" w:lineRule="auto"/>
              <w:jc w:val="center"/>
              <w:rPr>
                <w:rFonts w:ascii="Arial" w:eastAsia="Times New Roman" w:hAnsi="Arial" w:cs="Arial"/>
                <w:b/>
                <w:sz w:val="20"/>
                <w:szCs w:val="20"/>
                <w:lang w:val="en-US"/>
              </w:rPr>
            </w:pPr>
            <w:r w:rsidRPr="004B1EE4">
              <w:rPr>
                <w:rFonts w:ascii="Arial" w:eastAsia="Times New Roman" w:hAnsi="Arial" w:cs="Arial"/>
                <w:b/>
                <w:sz w:val="20"/>
                <w:szCs w:val="20"/>
                <w:lang w:val="en-US"/>
              </w:rPr>
              <w:t>105097916</w:t>
            </w:r>
          </w:p>
        </w:tc>
        <w:tc>
          <w:tcPr>
            <w:tcW w:w="1220"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52184273</w:t>
            </w:r>
          </w:p>
        </w:tc>
        <w:tc>
          <w:tcPr>
            <w:tcW w:w="1532"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49.65</w:t>
            </w:r>
          </w:p>
        </w:tc>
        <w:tc>
          <w:tcPr>
            <w:tcW w:w="1387"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52180665</w:t>
            </w:r>
          </w:p>
        </w:tc>
        <w:tc>
          <w:tcPr>
            <w:tcW w:w="1078"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3608</w:t>
            </w:r>
          </w:p>
        </w:tc>
        <w:tc>
          <w:tcPr>
            <w:tcW w:w="1667"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99.9931</w:t>
            </w:r>
          </w:p>
        </w:tc>
        <w:tc>
          <w:tcPr>
            <w:tcW w:w="1667" w:type="dxa"/>
            <w:tcBorders>
              <w:top w:val="nil"/>
              <w:left w:val="nil"/>
              <w:bottom w:val="single" w:sz="4" w:space="0" w:color="auto"/>
              <w:right w:val="single" w:sz="4" w:space="0" w:color="auto"/>
            </w:tcBorders>
            <w:vAlign w:val="center"/>
          </w:tcPr>
          <w:p w:rsidR="00A93F46" w:rsidRPr="009A3E01" w:rsidRDefault="00257D62" w:rsidP="00257D62">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0.0069</w:t>
            </w:r>
          </w:p>
        </w:tc>
      </w:tr>
      <w:tr w:rsidR="00A93F46" w:rsidRPr="00503FCF" w:rsidTr="00257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9"/>
        </w:trPr>
        <w:tc>
          <w:tcPr>
            <w:tcW w:w="1295" w:type="dxa"/>
            <w:tcBorders>
              <w:top w:val="nil"/>
              <w:left w:val="single" w:sz="4" w:space="0" w:color="auto"/>
              <w:bottom w:val="single" w:sz="4" w:space="0" w:color="auto"/>
              <w:right w:val="single" w:sz="4" w:space="0" w:color="auto"/>
            </w:tcBorders>
            <w:shd w:val="clear" w:color="auto" w:fill="auto"/>
            <w:hideMark/>
          </w:tcPr>
          <w:p w:rsidR="00A93F46" w:rsidRPr="00503FCF" w:rsidRDefault="00A93F46" w:rsidP="00A93F46">
            <w:pPr>
              <w:spacing w:after="0" w:line="240" w:lineRule="auto"/>
              <w:rPr>
                <w:rFonts w:ascii="Arial" w:eastAsia="Times New Roman" w:hAnsi="Arial" w:cs="Arial"/>
                <w:b/>
                <w:bCs/>
                <w:sz w:val="20"/>
                <w:szCs w:val="20"/>
                <w:lang w:val="en-US"/>
              </w:rPr>
            </w:pPr>
            <w:r w:rsidRPr="00503FCF">
              <w:rPr>
                <w:rFonts w:ascii="Arial" w:eastAsia="Times New Roman" w:hAnsi="Arial" w:cs="Arial"/>
                <w:b/>
                <w:bCs/>
                <w:sz w:val="20"/>
                <w:szCs w:val="20"/>
                <w:lang w:val="en-US"/>
              </w:rPr>
              <w:t>Total</w:t>
            </w:r>
          </w:p>
          <w:p w:rsidR="00A93F46" w:rsidRPr="00EB1E0F" w:rsidRDefault="00A93F46" w:rsidP="00A93F46">
            <w:pPr>
              <w:spacing w:after="0" w:line="240" w:lineRule="auto"/>
              <w:rPr>
                <w:rFonts w:ascii="Arial" w:eastAsia="Times New Roman" w:hAnsi="Arial" w:cs="Arial"/>
                <w:b/>
                <w:bCs/>
                <w:sz w:val="20"/>
                <w:szCs w:val="20"/>
              </w:rPr>
            </w:pPr>
          </w:p>
          <w:p w:rsidR="00A93F46" w:rsidRPr="00503FCF" w:rsidRDefault="00A93F46" w:rsidP="00A93F46">
            <w:pPr>
              <w:spacing w:after="0" w:line="240" w:lineRule="auto"/>
              <w:rPr>
                <w:rFonts w:ascii="Arial" w:eastAsia="Times New Roman" w:hAnsi="Arial" w:cs="Arial"/>
                <w:b/>
                <w:bCs/>
                <w:sz w:val="20"/>
                <w:szCs w:val="20"/>
                <w:lang w:val="en-US"/>
              </w:rPr>
            </w:pPr>
          </w:p>
        </w:tc>
        <w:tc>
          <w:tcPr>
            <w:tcW w:w="1469" w:type="dxa"/>
            <w:tcBorders>
              <w:top w:val="nil"/>
              <w:left w:val="nil"/>
              <w:bottom w:val="single" w:sz="4" w:space="0" w:color="auto"/>
              <w:right w:val="single" w:sz="4" w:space="0" w:color="auto"/>
            </w:tcBorders>
            <w:shd w:val="clear" w:color="auto" w:fill="auto"/>
            <w:noWrap/>
          </w:tcPr>
          <w:p w:rsidR="00A93F46" w:rsidRPr="00503FCF" w:rsidRDefault="00A93F46" w:rsidP="00A93F46">
            <w:pPr>
              <w:spacing w:after="0" w:line="240" w:lineRule="auto"/>
              <w:rPr>
                <w:rFonts w:ascii="Arial" w:eastAsia="Times New Roman" w:hAnsi="Arial" w:cs="Arial"/>
                <w:b/>
                <w:bCs/>
                <w:sz w:val="20"/>
                <w:szCs w:val="20"/>
                <w:lang w:val="en-US"/>
              </w:rPr>
            </w:pPr>
          </w:p>
        </w:tc>
        <w:tc>
          <w:tcPr>
            <w:tcW w:w="1218" w:type="dxa"/>
            <w:tcBorders>
              <w:top w:val="nil"/>
              <w:left w:val="nil"/>
              <w:bottom w:val="single" w:sz="4" w:space="0" w:color="auto"/>
              <w:right w:val="single" w:sz="4" w:space="0" w:color="auto"/>
            </w:tcBorders>
            <w:shd w:val="clear" w:color="auto" w:fill="auto"/>
            <w:noWrap/>
            <w:vAlign w:val="center"/>
          </w:tcPr>
          <w:p w:rsidR="00A93F46" w:rsidRPr="00503FCF" w:rsidRDefault="00A93F46" w:rsidP="00A93F46">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243089931</w:t>
            </w:r>
          </w:p>
        </w:tc>
        <w:tc>
          <w:tcPr>
            <w:tcW w:w="1220"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167170970</w:t>
            </w:r>
          </w:p>
        </w:tc>
        <w:tc>
          <w:tcPr>
            <w:tcW w:w="1532"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68.76</w:t>
            </w:r>
          </w:p>
        </w:tc>
        <w:tc>
          <w:tcPr>
            <w:tcW w:w="1387"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jc w:val="center"/>
              <w:rPr>
                <w:rFonts w:ascii="Arial" w:hAnsi="Arial" w:cs="Arial"/>
                <w:b/>
                <w:color w:val="000000"/>
              </w:rPr>
            </w:pPr>
            <w:r>
              <w:rPr>
                <w:rFonts w:ascii="Arial" w:hAnsi="Arial" w:cs="Arial"/>
                <w:b/>
                <w:color w:val="000000"/>
              </w:rPr>
              <w:t>167167362</w:t>
            </w:r>
          </w:p>
        </w:tc>
        <w:tc>
          <w:tcPr>
            <w:tcW w:w="1078"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jc w:val="center"/>
              <w:rPr>
                <w:rFonts w:ascii="Arial" w:hAnsi="Arial" w:cs="Arial"/>
                <w:b/>
                <w:color w:val="000000"/>
              </w:rPr>
            </w:pPr>
            <w:r>
              <w:rPr>
                <w:rFonts w:ascii="Arial" w:hAnsi="Arial" w:cs="Arial"/>
                <w:b/>
                <w:color w:val="000000"/>
              </w:rPr>
              <w:t>3608</w:t>
            </w:r>
          </w:p>
        </w:tc>
        <w:tc>
          <w:tcPr>
            <w:tcW w:w="1667" w:type="dxa"/>
            <w:tcBorders>
              <w:top w:val="nil"/>
              <w:left w:val="nil"/>
              <w:bottom w:val="single" w:sz="4" w:space="0" w:color="auto"/>
              <w:right w:val="single" w:sz="4" w:space="0" w:color="auto"/>
            </w:tcBorders>
            <w:shd w:val="clear" w:color="auto" w:fill="auto"/>
            <w:noWrap/>
            <w:vAlign w:val="center"/>
          </w:tcPr>
          <w:p w:rsidR="00A93F46" w:rsidRPr="009A3E01" w:rsidRDefault="00257D62" w:rsidP="00257D62">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99.9978</w:t>
            </w:r>
          </w:p>
        </w:tc>
        <w:tc>
          <w:tcPr>
            <w:tcW w:w="1667" w:type="dxa"/>
            <w:tcBorders>
              <w:top w:val="nil"/>
              <w:left w:val="nil"/>
              <w:bottom w:val="single" w:sz="4" w:space="0" w:color="auto"/>
              <w:right w:val="single" w:sz="4" w:space="0" w:color="auto"/>
            </w:tcBorders>
            <w:vAlign w:val="center"/>
          </w:tcPr>
          <w:p w:rsidR="00A93F46" w:rsidRPr="009A3E01" w:rsidRDefault="00257D62" w:rsidP="00257D62">
            <w:pPr>
              <w:spacing w:after="0" w:line="240" w:lineRule="auto"/>
              <w:jc w:val="center"/>
              <w:rPr>
                <w:rFonts w:ascii="Arial" w:eastAsia="Times New Roman" w:hAnsi="Arial" w:cs="Arial"/>
                <w:b/>
                <w:sz w:val="20"/>
                <w:szCs w:val="20"/>
                <w:lang w:val="en-US"/>
              </w:rPr>
            </w:pPr>
            <w:r>
              <w:rPr>
                <w:rFonts w:ascii="Arial" w:eastAsia="Times New Roman" w:hAnsi="Arial" w:cs="Arial"/>
                <w:b/>
                <w:sz w:val="20"/>
                <w:szCs w:val="20"/>
                <w:lang w:val="en-US"/>
              </w:rPr>
              <w:t>0.0022</w:t>
            </w:r>
          </w:p>
        </w:tc>
      </w:tr>
    </w:tbl>
    <w:p w:rsidR="00A74EDB" w:rsidRDefault="00A74EDB" w:rsidP="00FC4269">
      <w:pPr>
        <w:spacing w:line="240" w:lineRule="auto"/>
        <w:jc w:val="both"/>
        <w:rPr>
          <w:rFonts w:ascii="Garamond" w:hAnsi="Garamond"/>
          <w:i/>
          <w:sz w:val="16"/>
          <w:szCs w:val="16"/>
        </w:rPr>
      </w:pPr>
    </w:p>
    <w:sectPr w:rsidR="00A74EDB" w:rsidSect="00536419">
      <w:footerReference w:type="default" r:id="rId7"/>
      <w:pgSz w:w="12384" w:h="16834" w:code="9"/>
      <w:pgMar w:top="990" w:right="1440" w:bottom="1440" w:left="1440" w:header="706" w:footer="706"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B2" w:rsidRDefault="005C5CB2">
      <w:pPr>
        <w:spacing w:after="0" w:line="240" w:lineRule="auto"/>
      </w:pPr>
      <w:r>
        <w:separator/>
      </w:r>
    </w:p>
  </w:endnote>
  <w:endnote w:type="continuationSeparator" w:id="0">
    <w:p w:rsidR="005C5CB2" w:rsidRDefault="005C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20130"/>
      <w:docPartObj>
        <w:docPartGallery w:val="Page Numbers (Bottom of Page)"/>
        <w:docPartUnique/>
      </w:docPartObj>
    </w:sdtPr>
    <w:sdtEndPr/>
    <w:sdtContent>
      <w:sdt>
        <w:sdtPr>
          <w:id w:val="24020131"/>
          <w:docPartObj>
            <w:docPartGallery w:val="Page Numbers (Top of Page)"/>
            <w:docPartUnique/>
          </w:docPartObj>
        </w:sdtPr>
        <w:sdtEndPr/>
        <w:sdtContent>
          <w:p w:rsidR="005C5CB2" w:rsidRDefault="005C5C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35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3548">
              <w:rPr>
                <w:b/>
                <w:bCs/>
                <w:noProof/>
              </w:rPr>
              <w:t>7</w:t>
            </w:r>
            <w:r>
              <w:rPr>
                <w:b/>
                <w:bCs/>
                <w:sz w:val="24"/>
                <w:szCs w:val="24"/>
              </w:rPr>
              <w:fldChar w:fldCharType="end"/>
            </w:r>
          </w:p>
        </w:sdtContent>
      </w:sdt>
    </w:sdtContent>
  </w:sdt>
  <w:p w:rsidR="005C5CB2" w:rsidRDefault="005C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B2" w:rsidRDefault="005C5CB2">
      <w:pPr>
        <w:spacing w:after="0" w:line="240" w:lineRule="auto"/>
      </w:pPr>
      <w:r>
        <w:separator/>
      </w:r>
    </w:p>
  </w:footnote>
  <w:footnote w:type="continuationSeparator" w:id="0">
    <w:p w:rsidR="005C5CB2" w:rsidRDefault="005C5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4269"/>
    <w:rsid w:val="000124E1"/>
    <w:rsid w:val="00016463"/>
    <w:rsid w:val="00024ACC"/>
    <w:rsid w:val="00032038"/>
    <w:rsid w:val="000411FA"/>
    <w:rsid w:val="000473EA"/>
    <w:rsid w:val="00053548"/>
    <w:rsid w:val="0006643B"/>
    <w:rsid w:val="0007219B"/>
    <w:rsid w:val="00072F14"/>
    <w:rsid w:val="000754BF"/>
    <w:rsid w:val="0008507B"/>
    <w:rsid w:val="000A0ABB"/>
    <w:rsid w:val="000A5FB9"/>
    <w:rsid w:val="000B65B8"/>
    <w:rsid w:val="000D4C35"/>
    <w:rsid w:val="000D510A"/>
    <w:rsid w:val="000D6788"/>
    <w:rsid w:val="000E441A"/>
    <w:rsid w:val="000F1142"/>
    <w:rsid w:val="000F36A8"/>
    <w:rsid w:val="001026A4"/>
    <w:rsid w:val="00102C05"/>
    <w:rsid w:val="00122853"/>
    <w:rsid w:val="00153495"/>
    <w:rsid w:val="0015790A"/>
    <w:rsid w:val="001620B7"/>
    <w:rsid w:val="001709D7"/>
    <w:rsid w:val="00174265"/>
    <w:rsid w:val="00174D11"/>
    <w:rsid w:val="00175500"/>
    <w:rsid w:val="001825AE"/>
    <w:rsid w:val="001843EC"/>
    <w:rsid w:val="00191277"/>
    <w:rsid w:val="0019485F"/>
    <w:rsid w:val="001A204F"/>
    <w:rsid w:val="001B7935"/>
    <w:rsid w:val="001C4E09"/>
    <w:rsid w:val="001C6D8C"/>
    <w:rsid w:val="001E3998"/>
    <w:rsid w:val="001E3D99"/>
    <w:rsid w:val="001E479B"/>
    <w:rsid w:val="001F217F"/>
    <w:rsid w:val="001F6D15"/>
    <w:rsid w:val="00245F3A"/>
    <w:rsid w:val="00246963"/>
    <w:rsid w:val="00257D62"/>
    <w:rsid w:val="0027713F"/>
    <w:rsid w:val="0028763F"/>
    <w:rsid w:val="002952C0"/>
    <w:rsid w:val="00296955"/>
    <w:rsid w:val="002974F7"/>
    <w:rsid w:val="002B0BEC"/>
    <w:rsid w:val="002B34F5"/>
    <w:rsid w:val="002B7ED8"/>
    <w:rsid w:val="002E33DC"/>
    <w:rsid w:val="002E6929"/>
    <w:rsid w:val="002F0780"/>
    <w:rsid w:val="002F42C2"/>
    <w:rsid w:val="00300EEE"/>
    <w:rsid w:val="00303A99"/>
    <w:rsid w:val="00305138"/>
    <w:rsid w:val="003068F4"/>
    <w:rsid w:val="003079CF"/>
    <w:rsid w:val="00311A5F"/>
    <w:rsid w:val="003122A4"/>
    <w:rsid w:val="003129AE"/>
    <w:rsid w:val="00325F3E"/>
    <w:rsid w:val="003340E8"/>
    <w:rsid w:val="00334BED"/>
    <w:rsid w:val="00340B43"/>
    <w:rsid w:val="0034112A"/>
    <w:rsid w:val="0034360B"/>
    <w:rsid w:val="00346659"/>
    <w:rsid w:val="003523BE"/>
    <w:rsid w:val="00376345"/>
    <w:rsid w:val="003779A5"/>
    <w:rsid w:val="003815F1"/>
    <w:rsid w:val="00385CD3"/>
    <w:rsid w:val="00395B84"/>
    <w:rsid w:val="00397477"/>
    <w:rsid w:val="003A7E11"/>
    <w:rsid w:val="003C4F30"/>
    <w:rsid w:val="003D1D77"/>
    <w:rsid w:val="003D74FB"/>
    <w:rsid w:val="003E1E45"/>
    <w:rsid w:val="003E5647"/>
    <w:rsid w:val="003F1DB1"/>
    <w:rsid w:val="00404A2D"/>
    <w:rsid w:val="00411902"/>
    <w:rsid w:val="004122FC"/>
    <w:rsid w:val="00414FE0"/>
    <w:rsid w:val="004201BA"/>
    <w:rsid w:val="004450F0"/>
    <w:rsid w:val="00452931"/>
    <w:rsid w:val="00460347"/>
    <w:rsid w:val="004630AE"/>
    <w:rsid w:val="00485D32"/>
    <w:rsid w:val="00486599"/>
    <w:rsid w:val="00487B01"/>
    <w:rsid w:val="00492348"/>
    <w:rsid w:val="00495253"/>
    <w:rsid w:val="00497ECD"/>
    <w:rsid w:val="004A7CB1"/>
    <w:rsid w:val="004B0BED"/>
    <w:rsid w:val="004B1EE4"/>
    <w:rsid w:val="004B3083"/>
    <w:rsid w:val="004B4E8C"/>
    <w:rsid w:val="004B665E"/>
    <w:rsid w:val="004B74F3"/>
    <w:rsid w:val="004C1352"/>
    <w:rsid w:val="004C4579"/>
    <w:rsid w:val="004D5B0E"/>
    <w:rsid w:val="004D690F"/>
    <w:rsid w:val="004E45CC"/>
    <w:rsid w:val="004F447B"/>
    <w:rsid w:val="004F52C5"/>
    <w:rsid w:val="004F6418"/>
    <w:rsid w:val="00503FCF"/>
    <w:rsid w:val="005062D4"/>
    <w:rsid w:val="005075DE"/>
    <w:rsid w:val="00512248"/>
    <w:rsid w:val="00520105"/>
    <w:rsid w:val="005213E5"/>
    <w:rsid w:val="005247B4"/>
    <w:rsid w:val="00525182"/>
    <w:rsid w:val="00525F04"/>
    <w:rsid w:val="0052759C"/>
    <w:rsid w:val="00536419"/>
    <w:rsid w:val="00540D9E"/>
    <w:rsid w:val="00544C80"/>
    <w:rsid w:val="005532A9"/>
    <w:rsid w:val="0055385A"/>
    <w:rsid w:val="00556EF0"/>
    <w:rsid w:val="0056049C"/>
    <w:rsid w:val="00566BB0"/>
    <w:rsid w:val="00570362"/>
    <w:rsid w:val="00586A7A"/>
    <w:rsid w:val="00592165"/>
    <w:rsid w:val="00594C93"/>
    <w:rsid w:val="005A4A82"/>
    <w:rsid w:val="005A4C57"/>
    <w:rsid w:val="005B04C2"/>
    <w:rsid w:val="005C164C"/>
    <w:rsid w:val="005C1AFF"/>
    <w:rsid w:val="005C5CB2"/>
    <w:rsid w:val="005C61EC"/>
    <w:rsid w:val="005D14FF"/>
    <w:rsid w:val="005D2807"/>
    <w:rsid w:val="005D29D3"/>
    <w:rsid w:val="005E4D77"/>
    <w:rsid w:val="00601BC8"/>
    <w:rsid w:val="00604052"/>
    <w:rsid w:val="00605D1A"/>
    <w:rsid w:val="00610C62"/>
    <w:rsid w:val="006159A2"/>
    <w:rsid w:val="0061651F"/>
    <w:rsid w:val="00620259"/>
    <w:rsid w:val="00620DE9"/>
    <w:rsid w:val="00635EC5"/>
    <w:rsid w:val="00637F62"/>
    <w:rsid w:val="00642BBF"/>
    <w:rsid w:val="00642EB5"/>
    <w:rsid w:val="00644845"/>
    <w:rsid w:val="0065626E"/>
    <w:rsid w:val="00675859"/>
    <w:rsid w:val="006759F8"/>
    <w:rsid w:val="0068360B"/>
    <w:rsid w:val="0069340A"/>
    <w:rsid w:val="006A057C"/>
    <w:rsid w:val="006A55CE"/>
    <w:rsid w:val="006B7768"/>
    <w:rsid w:val="006C6B2F"/>
    <w:rsid w:val="006D022C"/>
    <w:rsid w:val="006D317D"/>
    <w:rsid w:val="006D5809"/>
    <w:rsid w:val="006D7E66"/>
    <w:rsid w:val="006E1CED"/>
    <w:rsid w:val="006E5322"/>
    <w:rsid w:val="006F0A04"/>
    <w:rsid w:val="006F32A0"/>
    <w:rsid w:val="006F7187"/>
    <w:rsid w:val="0070210C"/>
    <w:rsid w:val="00702ECC"/>
    <w:rsid w:val="00703682"/>
    <w:rsid w:val="00704679"/>
    <w:rsid w:val="00704D2B"/>
    <w:rsid w:val="007144D4"/>
    <w:rsid w:val="00715158"/>
    <w:rsid w:val="007266CA"/>
    <w:rsid w:val="00726885"/>
    <w:rsid w:val="00753E82"/>
    <w:rsid w:val="0077064A"/>
    <w:rsid w:val="00774F61"/>
    <w:rsid w:val="00784959"/>
    <w:rsid w:val="0078660E"/>
    <w:rsid w:val="007904F7"/>
    <w:rsid w:val="00793115"/>
    <w:rsid w:val="0079786F"/>
    <w:rsid w:val="007C19BC"/>
    <w:rsid w:val="007C5AEA"/>
    <w:rsid w:val="007C60AB"/>
    <w:rsid w:val="007D0F37"/>
    <w:rsid w:val="007D1471"/>
    <w:rsid w:val="007E050F"/>
    <w:rsid w:val="007E1403"/>
    <w:rsid w:val="007E7F71"/>
    <w:rsid w:val="007F2A85"/>
    <w:rsid w:val="007F59DE"/>
    <w:rsid w:val="008007C1"/>
    <w:rsid w:val="00803309"/>
    <w:rsid w:val="008038B8"/>
    <w:rsid w:val="0080500E"/>
    <w:rsid w:val="008157B0"/>
    <w:rsid w:val="00831AF6"/>
    <w:rsid w:val="0083321F"/>
    <w:rsid w:val="00835C67"/>
    <w:rsid w:val="008441BC"/>
    <w:rsid w:val="00846090"/>
    <w:rsid w:val="00850A3C"/>
    <w:rsid w:val="008514E5"/>
    <w:rsid w:val="00851B8E"/>
    <w:rsid w:val="00862DD0"/>
    <w:rsid w:val="00864728"/>
    <w:rsid w:val="0086508D"/>
    <w:rsid w:val="00882232"/>
    <w:rsid w:val="008824E9"/>
    <w:rsid w:val="00883093"/>
    <w:rsid w:val="00897953"/>
    <w:rsid w:val="008A3C90"/>
    <w:rsid w:val="008A41E9"/>
    <w:rsid w:val="008A6F54"/>
    <w:rsid w:val="008B3693"/>
    <w:rsid w:val="008E0975"/>
    <w:rsid w:val="008F6DB9"/>
    <w:rsid w:val="008F7821"/>
    <w:rsid w:val="009011F8"/>
    <w:rsid w:val="00902890"/>
    <w:rsid w:val="00913D63"/>
    <w:rsid w:val="00921102"/>
    <w:rsid w:val="00921C3E"/>
    <w:rsid w:val="00924B9D"/>
    <w:rsid w:val="00931070"/>
    <w:rsid w:val="00933811"/>
    <w:rsid w:val="00933A5C"/>
    <w:rsid w:val="00942BC2"/>
    <w:rsid w:val="00946E15"/>
    <w:rsid w:val="009500B6"/>
    <w:rsid w:val="00955038"/>
    <w:rsid w:val="00957961"/>
    <w:rsid w:val="00967F68"/>
    <w:rsid w:val="00982735"/>
    <w:rsid w:val="009A1403"/>
    <w:rsid w:val="009A326A"/>
    <w:rsid w:val="009A3E01"/>
    <w:rsid w:val="009C26AF"/>
    <w:rsid w:val="009D1458"/>
    <w:rsid w:val="009D6642"/>
    <w:rsid w:val="009E428F"/>
    <w:rsid w:val="009E58C5"/>
    <w:rsid w:val="00A014E9"/>
    <w:rsid w:val="00A02775"/>
    <w:rsid w:val="00A06048"/>
    <w:rsid w:val="00A12972"/>
    <w:rsid w:val="00A237F8"/>
    <w:rsid w:val="00A32EDE"/>
    <w:rsid w:val="00A36483"/>
    <w:rsid w:val="00A36DA6"/>
    <w:rsid w:val="00A52E74"/>
    <w:rsid w:val="00A60ADA"/>
    <w:rsid w:val="00A61482"/>
    <w:rsid w:val="00A66554"/>
    <w:rsid w:val="00A66F00"/>
    <w:rsid w:val="00A67C6A"/>
    <w:rsid w:val="00A73743"/>
    <w:rsid w:val="00A74EDB"/>
    <w:rsid w:val="00A867E4"/>
    <w:rsid w:val="00A9359D"/>
    <w:rsid w:val="00A93F46"/>
    <w:rsid w:val="00AA4BA0"/>
    <w:rsid w:val="00AB151C"/>
    <w:rsid w:val="00AE0CE6"/>
    <w:rsid w:val="00AE0D64"/>
    <w:rsid w:val="00AE3CBD"/>
    <w:rsid w:val="00AE543D"/>
    <w:rsid w:val="00AF1BE5"/>
    <w:rsid w:val="00AF7294"/>
    <w:rsid w:val="00B0068F"/>
    <w:rsid w:val="00B00938"/>
    <w:rsid w:val="00B056BD"/>
    <w:rsid w:val="00B109AF"/>
    <w:rsid w:val="00B13EAC"/>
    <w:rsid w:val="00B146A3"/>
    <w:rsid w:val="00B2536B"/>
    <w:rsid w:val="00B346E5"/>
    <w:rsid w:val="00B34D4D"/>
    <w:rsid w:val="00B40C99"/>
    <w:rsid w:val="00B43663"/>
    <w:rsid w:val="00B65A9A"/>
    <w:rsid w:val="00B72B07"/>
    <w:rsid w:val="00B83F79"/>
    <w:rsid w:val="00B8454C"/>
    <w:rsid w:val="00B963B1"/>
    <w:rsid w:val="00B971D2"/>
    <w:rsid w:val="00BA1DD7"/>
    <w:rsid w:val="00BB01C9"/>
    <w:rsid w:val="00BB1E25"/>
    <w:rsid w:val="00BB45D2"/>
    <w:rsid w:val="00BB60CC"/>
    <w:rsid w:val="00BC39D2"/>
    <w:rsid w:val="00BC45C0"/>
    <w:rsid w:val="00BD194E"/>
    <w:rsid w:val="00BE12D4"/>
    <w:rsid w:val="00BE4FB2"/>
    <w:rsid w:val="00BE71E0"/>
    <w:rsid w:val="00BE781A"/>
    <w:rsid w:val="00C0207A"/>
    <w:rsid w:val="00C029A3"/>
    <w:rsid w:val="00C3246A"/>
    <w:rsid w:val="00C32B45"/>
    <w:rsid w:val="00C37674"/>
    <w:rsid w:val="00C41EFA"/>
    <w:rsid w:val="00C4248E"/>
    <w:rsid w:val="00C528AB"/>
    <w:rsid w:val="00C60DCD"/>
    <w:rsid w:val="00C637CE"/>
    <w:rsid w:val="00C726B0"/>
    <w:rsid w:val="00C7367D"/>
    <w:rsid w:val="00C7649B"/>
    <w:rsid w:val="00C8397E"/>
    <w:rsid w:val="00C91208"/>
    <w:rsid w:val="00C93A76"/>
    <w:rsid w:val="00CA0B84"/>
    <w:rsid w:val="00CA17CE"/>
    <w:rsid w:val="00CB4253"/>
    <w:rsid w:val="00CB54C0"/>
    <w:rsid w:val="00CC0C40"/>
    <w:rsid w:val="00CC25B8"/>
    <w:rsid w:val="00CC5DE5"/>
    <w:rsid w:val="00CE2508"/>
    <w:rsid w:val="00CE6703"/>
    <w:rsid w:val="00CE7E05"/>
    <w:rsid w:val="00CE7EF4"/>
    <w:rsid w:val="00CF1EBD"/>
    <w:rsid w:val="00CF2941"/>
    <w:rsid w:val="00D07696"/>
    <w:rsid w:val="00D1098C"/>
    <w:rsid w:val="00D176F5"/>
    <w:rsid w:val="00D17B12"/>
    <w:rsid w:val="00D26E73"/>
    <w:rsid w:val="00D27E94"/>
    <w:rsid w:val="00D34936"/>
    <w:rsid w:val="00D362CA"/>
    <w:rsid w:val="00D36EE6"/>
    <w:rsid w:val="00D5569F"/>
    <w:rsid w:val="00D57407"/>
    <w:rsid w:val="00D5789F"/>
    <w:rsid w:val="00D66BC1"/>
    <w:rsid w:val="00D82192"/>
    <w:rsid w:val="00D90BC1"/>
    <w:rsid w:val="00D97167"/>
    <w:rsid w:val="00D977E7"/>
    <w:rsid w:val="00DA1EE3"/>
    <w:rsid w:val="00DA63AE"/>
    <w:rsid w:val="00DB1891"/>
    <w:rsid w:val="00DD00D6"/>
    <w:rsid w:val="00DD4D52"/>
    <w:rsid w:val="00DD51E8"/>
    <w:rsid w:val="00DE01CC"/>
    <w:rsid w:val="00DE155C"/>
    <w:rsid w:val="00DE158E"/>
    <w:rsid w:val="00DE3B2D"/>
    <w:rsid w:val="00DE4277"/>
    <w:rsid w:val="00DE7D8D"/>
    <w:rsid w:val="00E1280A"/>
    <w:rsid w:val="00E17510"/>
    <w:rsid w:val="00E17E7E"/>
    <w:rsid w:val="00E34123"/>
    <w:rsid w:val="00E347D9"/>
    <w:rsid w:val="00E34C81"/>
    <w:rsid w:val="00E35215"/>
    <w:rsid w:val="00E40B82"/>
    <w:rsid w:val="00E53271"/>
    <w:rsid w:val="00E53CC0"/>
    <w:rsid w:val="00E53CE4"/>
    <w:rsid w:val="00E57329"/>
    <w:rsid w:val="00E65C99"/>
    <w:rsid w:val="00E66920"/>
    <w:rsid w:val="00E74D83"/>
    <w:rsid w:val="00E84609"/>
    <w:rsid w:val="00E85DE2"/>
    <w:rsid w:val="00EB1E0F"/>
    <w:rsid w:val="00EB412C"/>
    <w:rsid w:val="00EB562A"/>
    <w:rsid w:val="00EC26E2"/>
    <w:rsid w:val="00ED44D4"/>
    <w:rsid w:val="00EE1AA6"/>
    <w:rsid w:val="00EE1F99"/>
    <w:rsid w:val="00EF069C"/>
    <w:rsid w:val="00EF558E"/>
    <w:rsid w:val="00EF6FC3"/>
    <w:rsid w:val="00F03490"/>
    <w:rsid w:val="00F0482C"/>
    <w:rsid w:val="00F27CE6"/>
    <w:rsid w:val="00F37674"/>
    <w:rsid w:val="00F45DE9"/>
    <w:rsid w:val="00F620F7"/>
    <w:rsid w:val="00F65495"/>
    <w:rsid w:val="00F74B86"/>
    <w:rsid w:val="00F753D1"/>
    <w:rsid w:val="00F75910"/>
    <w:rsid w:val="00F76EB4"/>
    <w:rsid w:val="00F77B00"/>
    <w:rsid w:val="00F8739C"/>
    <w:rsid w:val="00F912D6"/>
    <w:rsid w:val="00F9244A"/>
    <w:rsid w:val="00F92458"/>
    <w:rsid w:val="00F94E36"/>
    <w:rsid w:val="00FA37AA"/>
    <w:rsid w:val="00FA5FAB"/>
    <w:rsid w:val="00FB32D4"/>
    <w:rsid w:val="00FB3946"/>
    <w:rsid w:val="00FC4269"/>
    <w:rsid w:val="00FD16FE"/>
    <w:rsid w:val="00FD656E"/>
    <w:rsid w:val="00FD78E5"/>
    <w:rsid w:val="00FE7D55"/>
    <w:rsid w:val="00FF34B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6E262-AE62-4ADB-A203-90865FE2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269"/>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FC4269"/>
    <w:rPr>
      <w:lang w:val="en-IN"/>
    </w:rPr>
  </w:style>
  <w:style w:type="paragraph" w:styleId="Header">
    <w:name w:val="header"/>
    <w:basedOn w:val="Normal"/>
    <w:link w:val="HeaderChar"/>
    <w:uiPriority w:val="99"/>
    <w:unhideWhenUsed/>
    <w:rsid w:val="00FC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69"/>
    <w:rPr>
      <w:lang w:val="en-IN"/>
    </w:rPr>
  </w:style>
  <w:style w:type="paragraph" w:styleId="Footer">
    <w:name w:val="footer"/>
    <w:basedOn w:val="Normal"/>
    <w:link w:val="FooterChar"/>
    <w:uiPriority w:val="99"/>
    <w:unhideWhenUsed/>
    <w:rsid w:val="00FC4269"/>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rsid w:val="00FC4269"/>
    <w:rPr>
      <w:rFonts w:ascii="Tahoma" w:hAnsi="Tahoma" w:cs="Tahoma"/>
      <w:sz w:val="16"/>
      <w:szCs w:val="16"/>
      <w:lang w:val="en-IN"/>
    </w:rPr>
  </w:style>
  <w:style w:type="paragraph" w:styleId="BalloonText">
    <w:name w:val="Balloon Text"/>
    <w:basedOn w:val="Normal"/>
    <w:link w:val="BalloonTextChar"/>
    <w:uiPriority w:val="99"/>
    <w:semiHidden/>
    <w:unhideWhenUsed/>
    <w:rsid w:val="00FC4269"/>
    <w:pPr>
      <w:spacing w:after="0" w:line="240" w:lineRule="auto"/>
    </w:pPr>
    <w:rPr>
      <w:rFonts w:ascii="Tahoma" w:hAnsi="Tahoma" w:cs="Tahoma"/>
      <w:sz w:val="16"/>
      <w:szCs w:val="16"/>
    </w:rPr>
  </w:style>
  <w:style w:type="paragraph" w:customStyle="1" w:styleId="Default">
    <w:name w:val="Default"/>
    <w:rsid w:val="00594C93"/>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F620F7"/>
    <w:rPr>
      <w:sz w:val="16"/>
      <w:szCs w:val="16"/>
    </w:rPr>
  </w:style>
  <w:style w:type="paragraph" w:styleId="CommentText">
    <w:name w:val="annotation text"/>
    <w:basedOn w:val="Normal"/>
    <w:link w:val="CommentTextChar"/>
    <w:uiPriority w:val="99"/>
    <w:semiHidden/>
    <w:unhideWhenUsed/>
    <w:rsid w:val="00F620F7"/>
    <w:pPr>
      <w:spacing w:line="240" w:lineRule="auto"/>
    </w:pPr>
    <w:rPr>
      <w:sz w:val="20"/>
      <w:szCs w:val="20"/>
    </w:rPr>
  </w:style>
  <w:style w:type="character" w:customStyle="1" w:styleId="CommentTextChar">
    <w:name w:val="Comment Text Char"/>
    <w:basedOn w:val="DefaultParagraphFont"/>
    <w:link w:val="CommentText"/>
    <w:uiPriority w:val="99"/>
    <w:semiHidden/>
    <w:rsid w:val="00F620F7"/>
    <w:rPr>
      <w:sz w:val="20"/>
      <w:szCs w:val="20"/>
      <w:lang w:val="en-IN"/>
    </w:rPr>
  </w:style>
  <w:style w:type="paragraph" w:styleId="CommentSubject">
    <w:name w:val="annotation subject"/>
    <w:basedOn w:val="CommentText"/>
    <w:next w:val="CommentText"/>
    <w:link w:val="CommentSubjectChar"/>
    <w:uiPriority w:val="99"/>
    <w:semiHidden/>
    <w:unhideWhenUsed/>
    <w:rsid w:val="00F620F7"/>
    <w:rPr>
      <w:b/>
      <w:bCs/>
    </w:rPr>
  </w:style>
  <w:style w:type="character" w:customStyle="1" w:styleId="CommentSubjectChar">
    <w:name w:val="Comment Subject Char"/>
    <w:basedOn w:val="CommentTextChar"/>
    <w:link w:val="CommentSubject"/>
    <w:uiPriority w:val="99"/>
    <w:semiHidden/>
    <w:rsid w:val="00F620F7"/>
    <w:rPr>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4257">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47720145">
      <w:bodyDiv w:val="1"/>
      <w:marLeft w:val="0"/>
      <w:marRight w:val="0"/>
      <w:marTop w:val="0"/>
      <w:marBottom w:val="0"/>
      <w:divBdr>
        <w:top w:val="none" w:sz="0" w:space="0" w:color="auto"/>
        <w:left w:val="none" w:sz="0" w:space="0" w:color="auto"/>
        <w:bottom w:val="none" w:sz="0" w:space="0" w:color="auto"/>
        <w:right w:val="none" w:sz="0" w:space="0" w:color="auto"/>
      </w:divBdr>
    </w:div>
    <w:div w:id="294800446">
      <w:bodyDiv w:val="1"/>
      <w:marLeft w:val="0"/>
      <w:marRight w:val="0"/>
      <w:marTop w:val="0"/>
      <w:marBottom w:val="0"/>
      <w:divBdr>
        <w:top w:val="none" w:sz="0" w:space="0" w:color="auto"/>
        <w:left w:val="none" w:sz="0" w:space="0" w:color="auto"/>
        <w:bottom w:val="none" w:sz="0" w:space="0" w:color="auto"/>
        <w:right w:val="none" w:sz="0" w:space="0" w:color="auto"/>
      </w:divBdr>
    </w:div>
    <w:div w:id="554197978">
      <w:bodyDiv w:val="1"/>
      <w:marLeft w:val="0"/>
      <w:marRight w:val="0"/>
      <w:marTop w:val="0"/>
      <w:marBottom w:val="0"/>
      <w:divBdr>
        <w:top w:val="none" w:sz="0" w:space="0" w:color="auto"/>
        <w:left w:val="none" w:sz="0" w:space="0" w:color="auto"/>
        <w:bottom w:val="none" w:sz="0" w:space="0" w:color="auto"/>
        <w:right w:val="none" w:sz="0" w:space="0" w:color="auto"/>
      </w:divBdr>
    </w:div>
    <w:div w:id="618411977">
      <w:bodyDiv w:val="1"/>
      <w:marLeft w:val="0"/>
      <w:marRight w:val="0"/>
      <w:marTop w:val="0"/>
      <w:marBottom w:val="0"/>
      <w:divBdr>
        <w:top w:val="none" w:sz="0" w:space="0" w:color="auto"/>
        <w:left w:val="none" w:sz="0" w:space="0" w:color="auto"/>
        <w:bottom w:val="none" w:sz="0" w:space="0" w:color="auto"/>
        <w:right w:val="none" w:sz="0" w:space="0" w:color="auto"/>
      </w:divBdr>
    </w:div>
    <w:div w:id="672100300">
      <w:bodyDiv w:val="1"/>
      <w:marLeft w:val="0"/>
      <w:marRight w:val="0"/>
      <w:marTop w:val="0"/>
      <w:marBottom w:val="0"/>
      <w:divBdr>
        <w:top w:val="none" w:sz="0" w:space="0" w:color="auto"/>
        <w:left w:val="none" w:sz="0" w:space="0" w:color="auto"/>
        <w:bottom w:val="none" w:sz="0" w:space="0" w:color="auto"/>
        <w:right w:val="none" w:sz="0" w:space="0" w:color="auto"/>
      </w:divBdr>
    </w:div>
    <w:div w:id="1040591780">
      <w:bodyDiv w:val="1"/>
      <w:marLeft w:val="0"/>
      <w:marRight w:val="0"/>
      <w:marTop w:val="0"/>
      <w:marBottom w:val="0"/>
      <w:divBdr>
        <w:top w:val="none" w:sz="0" w:space="0" w:color="auto"/>
        <w:left w:val="none" w:sz="0" w:space="0" w:color="auto"/>
        <w:bottom w:val="none" w:sz="0" w:space="0" w:color="auto"/>
        <w:right w:val="none" w:sz="0" w:space="0" w:color="auto"/>
      </w:divBdr>
    </w:div>
    <w:div w:id="1133981240">
      <w:bodyDiv w:val="1"/>
      <w:marLeft w:val="0"/>
      <w:marRight w:val="0"/>
      <w:marTop w:val="0"/>
      <w:marBottom w:val="0"/>
      <w:divBdr>
        <w:top w:val="none" w:sz="0" w:space="0" w:color="auto"/>
        <w:left w:val="none" w:sz="0" w:space="0" w:color="auto"/>
        <w:bottom w:val="none" w:sz="0" w:space="0" w:color="auto"/>
        <w:right w:val="none" w:sz="0" w:space="0" w:color="auto"/>
      </w:divBdr>
    </w:div>
    <w:div w:id="1345589284">
      <w:bodyDiv w:val="1"/>
      <w:marLeft w:val="0"/>
      <w:marRight w:val="0"/>
      <w:marTop w:val="0"/>
      <w:marBottom w:val="0"/>
      <w:divBdr>
        <w:top w:val="none" w:sz="0" w:space="0" w:color="auto"/>
        <w:left w:val="none" w:sz="0" w:space="0" w:color="auto"/>
        <w:bottom w:val="none" w:sz="0" w:space="0" w:color="auto"/>
        <w:right w:val="none" w:sz="0" w:space="0" w:color="auto"/>
      </w:divBdr>
    </w:div>
    <w:div w:id="1426921635">
      <w:bodyDiv w:val="1"/>
      <w:marLeft w:val="0"/>
      <w:marRight w:val="0"/>
      <w:marTop w:val="0"/>
      <w:marBottom w:val="0"/>
      <w:divBdr>
        <w:top w:val="none" w:sz="0" w:space="0" w:color="auto"/>
        <w:left w:val="none" w:sz="0" w:space="0" w:color="auto"/>
        <w:bottom w:val="none" w:sz="0" w:space="0" w:color="auto"/>
        <w:right w:val="none" w:sz="0" w:space="0" w:color="auto"/>
      </w:divBdr>
    </w:div>
    <w:div w:id="1446269142">
      <w:bodyDiv w:val="1"/>
      <w:marLeft w:val="0"/>
      <w:marRight w:val="0"/>
      <w:marTop w:val="0"/>
      <w:marBottom w:val="0"/>
      <w:divBdr>
        <w:top w:val="none" w:sz="0" w:space="0" w:color="auto"/>
        <w:left w:val="none" w:sz="0" w:space="0" w:color="auto"/>
        <w:bottom w:val="none" w:sz="0" w:space="0" w:color="auto"/>
        <w:right w:val="none" w:sz="0" w:space="0" w:color="auto"/>
      </w:divBdr>
    </w:div>
    <w:div w:id="1475832764">
      <w:bodyDiv w:val="1"/>
      <w:marLeft w:val="0"/>
      <w:marRight w:val="0"/>
      <w:marTop w:val="0"/>
      <w:marBottom w:val="0"/>
      <w:divBdr>
        <w:top w:val="none" w:sz="0" w:space="0" w:color="auto"/>
        <w:left w:val="none" w:sz="0" w:space="0" w:color="auto"/>
        <w:bottom w:val="none" w:sz="0" w:space="0" w:color="auto"/>
        <w:right w:val="none" w:sz="0" w:space="0" w:color="auto"/>
      </w:divBdr>
    </w:div>
    <w:div w:id="1703482461">
      <w:bodyDiv w:val="1"/>
      <w:marLeft w:val="0"/>
      <w:marRight w:val="0"/>
      <w:marTop w:val="0"/>
      <w:marBottom w:val="0"/>
      <w:divBdr>
        <w:top w:val="none" w:sz="0" w:space="0" w:color="auto"/>
        <w:left w:val="none" w:sz="0" w:space="0" w:color="auto"/>
        <w:bottom w:val="none" w:sz="0" w:space="0" w:color="auto"/>
        <w:right w:val="none" w:sz="0" w:space="0" w:color="auto"/>
      </w:divBdr>
    </w:div>
    <w:div w:id="1745685280">
      <w:bodyDiv w:val="1"/>
      <w:marLeft w:val="0"/>
      <w:marRight w:val="0"/>
      <w:marTop w:val="0"/>
      <w:marBottom w:val="0"/>
      <w:divBdr>
        <w:top w:val="none" w:sz="0" w:space="0" w:color="auto"/>
        <w:left w:val="none" w:sz="0" w:space="0" w:color="auto"/>
        <w:bottom w:val="none" w:sz="0" w:space="0" w:color="auto"/>
        <w:right w:val="none" w:sz="0" w:space="0" w:color="auto"/>
      </w:divBdr>
    </w:div>
    <w:div w:id="1917587050">
      <w:bodyDiv w:val="1"/>
      <w:marLeft w:val="0"/>
      <w:marRight w:val="0"/>
      <w:marTop w:val="0"/>
      <w:marBottom w:val="0"/>
      <w:divBdr>
        <w:top w:val="none" w:sz="0" w:space="0" w:color="auto"/>
        <w:left w:val="none" w:sz="0" w:space="0" w:color="auto"/>
        <w:bottom w:val="none" w:sz="0" w:space="0" w:color="auto"/>
        <w:right w:val="none" w:sz="0" w:space="0" w:color="auto"/>
      </w:divBdr>
    </w:div>
    <w:div w:id="2020768043">
      <w:bodyDiv w:val="1"/>
      <w:marLeft w:val="0"/>
      <w:marRight w:val="0"/>
      <w:marTop w:val="0"/>
      <w:marBottom w:val="0"/>
      <w:divBdr>
        <w:top w:val="none" w:sz="0" w:space="0" w:color="auto"/>
        <w:left w:val="none" w:sz="0" w:space="0" w:color="auto"/>
        <w:bottom w:val="none" w:sz="0" w:space="0" w:color="auto"/>
        <w:right w:val="none" w:sz="0" w:space="0" w:color="auto"/>
      </w:divBdr>
    </w:div>
    <w:div w:id="20561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03E2-B768-48CE-978F-C4C4DF28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Dattani</dc:creator>
  <cp:lastModifiedBy>Sreeti Dey</cp:lastModifiedBy>
  <cp:revision>105</cp:revision>
  <cp:lastPrinted>2020-09-26T09:17:00Z</cp:lastPrinted>
  <dcterms:created xsi:type="dcterms:W3CDTF">2018-08-08T17:19:00Z</dcterms:created>
  <dcterms:modified xsi:type="dcterms:W3CDTF">2021-10-01T09:22:00Z</dcterms:modified>
</cp:coreProperties>
</file>